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20E" w:rsidRDefault="0049320E" w:rsidP="0049320E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49320E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Приказ </w:t>
      </w:r>
      <w:proofErr w:type="spellStart"/>
      <w:r w:rsidRPr="0049320E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Минобрнауки</w:t>
      </w:r>
      <w:proofErr w:type="spellEnd"/>
      <w:r w:rsidRPr="0049320E">
        <w:rPr>
          <w:rFonts w:ascii="Arial" w:eastAsia="Times New Roman" w:hAnsi="Arial" w:cs="Arial"/>
          <w:color w:val="037FD2"/>
          <w:sz w:val="45"/>
          <w:szCs w:val="45"/>
          <w:lang w:eastAsia="ru-RU"/>
        </w:rPr>
        <w:t xml:space="preserve"> РФ </w:t>
      </w:r>
    </w:p>
    <w:p w:rsidR="0049320E" w:rsidRPr="0049320E" w:rsidRDefault="0049320E" w:rsidP="0049320E">
      <w:pPr>
        <w:spacing w:after="0" w:line="525" w:lineRule="atLeast"/>
        <w:jc w:val="center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  <w:r w:rsidRPr="0049320E">
        <w:rPr>
          <w:rFonts w:ascii="Arial" w:eastAsia="Times New Roman" w:hAnsi="Arial" w:cs="Arial"/>
          <w:color w:val="037FD2"/>
          <w:sz w:val="45"/>
          <w:szCs w:val="45"/>
          <w:lang w:eastAsia="ru-RU"/>
        </w:rPr>
        <w:t>от 22.01.2014г. №32</w:t>
      </w:r>
    </w:p>
    <w:p w:rsidR="0049320E" w:rsidRPr="0049320E" w:rsidRDefault="0049320E" w:rsidP="0049320E">
      <w:pPr>
        <w:spacing w:after="0" w:line="240" w:lineRule="auto"/>
        <w:ind w:firstLine="180"/>
        <w:jc w:val="center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49320E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Приказ Министерства образования и науки Российской Федерации (</w:t>
      </w:r>
      <w:proofErr w:type="spellStart"/>
      <w:r w:rsidRPr="0049320E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>Минобрнауки</w:t>
      </w:r>
      <w:proofErr w:type="spellEnd"/>
      <w:r w:rsidRPr="0049320E"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  <w:t xml:space="preserve"> России) от 22 января 2014 г. N 32 г. Москва</w:t>
      </w:r>
    </w:p>
    <w:p w:rsidR="0049320E" w:rsidRPr="0049320E" w:rsidRDefault="0049320E" w:rsidP="0049320E">
      <w:pPr>
        <w:spacing w:after="0" w:line="240" w:lineRule="auto"/>
        <w:ind w:firstLine="180"/>
        <w:jc w:val="center"/>
        <w:outlineLvl w:val="0"/>
        <w:rPr>
          <w:rFonts w:ascii="Arial" w:eastAsia="Times New Roman" w:hAnsi="Arial" w:cs="Arial"/>
          <w:color w:val="373737"/>
          <w:kern w:val="36"/>
          <w:sz w:val="53"/>
          <w:szCs w:val="53"/>
          <w:lang w:eastAsia="ru-RU"/>
        </w:rPr>
      </w:pPr>
      <w:r w:rsidRPr="0049320E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ru-RU"/>
        </w:rPr>
        <w:t>Зарегистрирован в Минюсте РФ 2 апреля 2014 г.</w:t>
      </w:r>
    </w:p>
    <w:p w:rsidR="0049320E" w:rsidRPr="0049320E" w:rsidRDefault="0049320E" w:rsidP="0049320E">
      <w:pPr>
        <w:spacing w:after="0" w:line="240" w:lineRule="auto"/>
        <w:ind w:firstLine="180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18"/>
          <w:szCs w:val="18"/>
          <w:lang w:eastAsia="ru-RU"/>
        </w:rPr>
        <w:t> </w:t>
      </w:r>
    </w:p>
    <w:p w:rsidR="0049320E" w:rsidRPr="0049320E" w:rsidRDefault="0049320E" w:rsidP="0049320E">
      <w:pPr>
        <w:spacing w:after="0" w:line="240" w:lineRule="auto"/>
        <w:ind w:firstLine="180"/>
        <w:jc w:val="center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Регистрационный N 31800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В соответствии с частью 8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N 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официальный интернет-портал правовой информации, 4 января 2014 г.), приказываю: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1. Утвердить прилагаемый Порядок приема граждан на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обучение по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2. Признать утратившими силу приказы Министерства образования и науки Российской Федерации: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от 15 февраля 2012 г. N 107 "Об утверждении Порядка приема граждан в общеобразовательные учреждения" (зарегистрирован Министерством юстиции Российской Федерации 17 апреля 2012 г., регистрационный N 23859);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от 4 июля 2012 г.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г. N 107" (зарегистрирован Министерством юстиции Российской Федерации 25 июля 2012 г., регистрационный N 24999).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Министр Д. Ливанов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b/>
          <w:bCs/>
          <w:color w:val="5B5B5B"/>
          <w:sz w:val="27"/>
          <w:szCs w:val="27"/>
          <w:lang w:eastAsia="ru-RU"/>
        </w:rPr>
        <w:t>Приложение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Порядок приема граждан на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обучение по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br/>
        <w:t xml:space="preserve">1. Порядок приема граждан на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обучение по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</w:t>
      </w: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2.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,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N 53, ст. 7598; 2013, N 19, ст. 2326; N 23, ст. 2878; N 27, ст. 3462; N 30, ст. 4036; N 48, ст. 6165) и настоящим Порядком.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3. Правила приема в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конкретную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самостоятельно.1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обучение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территория).2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5. В приеме в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государственную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или муниципальную образовательную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N 23, ст. 2878; N 27, ст. 3462; N 30, ст. 4036; N 48, ст. 6165).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образования.3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 xml:space="preserve">6.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2013, N 19, ст. 2326; N 23, ст. 2878; N 27, ст. 3462; N 30, ст. 4036; N 48, ст. 6165).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спорта.5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7. ОООД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обязана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обучающихся.6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</w:t>
      </w: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"Интернет", в средствах массовой информации (в том числе электронных) информацию о: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наличии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9.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Федерации, 2002, N 30, ст. 3032).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а) фамилия, имя, отчество (последнее - при наличии) ребенка;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б) дата и место рождения ребенка;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г) адрес места жительства ребенка, его родителей (законных представителей);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д) контактные телефоны родителей (законных представителей) ребенка.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Для приема в ОООД: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</w:t>
      </w: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7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 xml:space="preserve">17. Дети с ограниченными возможностями здоровья принимаются на </w:t>
      </w:r>
      <w:proofErr w:type="gramStart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обучение</w:t>
      </w:r>
      <w:proofErr w:type="gramEnd"/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комиссии.8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1Часть 9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2Часть 3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3Часть 4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4Часть 5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5Часть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6Часть 2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49320E" w:rsidRPr="0049320E" w:rsidRDefault="0049320E" w:rsidP="0049320E">
      <w:pPr>
        <w:spacing w:after="0"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t>7Часть 1 статьи 6 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49320E" w:rsidRPr="0049320E" w:rsidRDefault="0049320E" w:rsidP="0049320E">
      <w:pPr>
        <w:spacing w:line="240" w:lineRule="auto"/>
        <w:ind w:firstLine="180"/>
        <w:rPr>
          <w:rFonts w:ascii="Tahoma" w:eastAsia="Times New Roman" w:hAnsi="Tahoma" w:cs="Tahoma"/>
          <w:color w:val="5B5B5B"/>
          <w:sz w:val="18"/>
          <w:szCs w:val="18"/>
          <w:lang w:eastAsia="ru-RU"/>
        </w:rPr>
      </w:pPr>
      <w:r w:rsidRPr="0049320E">
        <w:rPr>
          <w:rFonts w:ascii="Tahoma" w:eastAsia="Times New Roman" w:hAnsi="Tahoma" w:cs="Tahoma"/>
          <w:color w:val="5B5B5B"/>
          <w:sz w:val="27"/>
          <w:szCs w:val="27"/>
          <w:lang w:eastAsia="ru-RU"/>
        </w:rPr>
        <w:lastRenderedPageBreak/>
        <w:t>8Часть 3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6165).</w:t>
      </w:r>
    </w:p>
    <w:p w:rsidR="00D63C74" w:rsidRDefault="00D63C74">
      <w:bookmarkStart w:id="0" w:name="_GoBack"/>
      <w:bookmarkEnd w:id="0"/>
    </w:p>
    <w:sectPr w:rsidR="00D6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E23CE"/>
    <w:multiLevelType w:val="multilevel"/>
    <w:tmpl w:val="77E8A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AB"/>
    <w:rsid w:val="0049320E"/>
    <w:rsid w:val="00B42AAB"/>
    <w:rsid w:val="00D6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6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16859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9503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17922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2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63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27448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68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63431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386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2213</Words>
  <Characters>12619</Characters>
  <Application>Microsoft Office Word</Application>
  <DocSecurity>0</DocSecurity>
  <Lines>105</Lines>
  <Paragraphs>29</Paragraphs>
  <ScaleCrop>false</ScaleCrop>
  <Company/>
  <LinksUpToDate>false</LinksUpToDate>
  <CharactersWithSpaces>14803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2018-01-20T18:32:00Z</dcterms:created>
  <dcterms:modified xsi:type="dcterms:W3CDTF">2018-01-20T18:33:00Z</dcterms:modified>
</cp:coreProperties>
</file>