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29" w:rsidRPr="00091291" w:rsidRDefault="00CA7D29" w:rsidP="00CA7D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91291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C55023">
        <w:rPr>
          <w:rFonts w:ascii="Times New Roman" w:eastAsia="Times New Roman" w:hAnsi="Times New Roman" w:cs="Times New Roman"/>
          <w:b/>
          <w:bCs/>
          <w:sz w:val="32"/>
          <w:szCs w:val="32"/>
        </w:rPr>
        <w:t>.Анализ работы школы за 2019-2020</w:t>
      </w:r>
      <w:r w:rsidRPr="0009129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CA7D29" w:rsidRPr="00091291" w:rsidRDefault="00CA7D29" w:rsidP="00CA7D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91291">
        <w:rPr>
          <w:rFonts w:ascii="Times New Roman" w:eastAsia="Times New Roman" w:hAnsi="Times New Roman" w:cs="Times New Roman"/>
          <w:b/>
          <w:bCs/>
          <w:sz w:val="32"/>
          <w:szCs w:val="32"/>
        </w:rPr>
        <w:t>и задачи на новый учебный год.</w:t>
      </w:r>
    </w:p>
    <w:p w:rsidR="00CA7D29" w:rsidRDefault="00CA7D29" w:rsidP="00CA7D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1.1.Ан</w:t>
      </w:r>
      <w:r w:rsidR="00C55023">
        <w:rPr>
          <w:rFonts w:ascii="Times New Roman" w:eastAsia="Times New Roman" w:hAnsi="Times New Roman" w:cs="Times New Roman"/>
          <w:b/>
          <w:bCs/>
          <w:sz w:val="24"/>
          <w:szCs w:val="24"/>
        </w:rPr>
        <w:t>ализ методической работы за 2019-2020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анализа</w:t>
      </w:r>
      <w:r>
        <w:rPr>
          <w:rFonts w:ascii="Times New Roman" w:eastAsia="Times New Roman" w:hAnsi="Times New Roman" w:cs="Times New Roman"/>
          <w:sz w:val="24"/>
          <w:szCs w:val="24"/>
        </w:rPr>
        <w:t>: выявить степень эффективности методической работы в школе и её роль в повышении профессиональной компетенции педагогов.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 методической работы школы  составлен на основе сведений о работе: методического совета школы, предметных методических объединений школы, а также на основе документации   ВШК.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школы работает по теме «Совершенствование методов личностно ориентированного обучения учащихся». Методическая тема очень актуальна в связи с требованиями к современному образованию, имеет практическую значимость. Перед методической службой школы были поставлены следующие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задачи:</w:t>
      </w:r>
    </w:p>
    <w:p w:rsidR="00CA7D29" w:rsidRPr="000C6B03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оптимальных конечных результатов учебно-воспитательного процесса через 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престижа образовательного учреждения.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CA7D29" w:rsidRDefault="00CA7D29" w:rsidP="00CA7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учебно-методического и информационно-технического обеспечения УВП педагогов с учётом современных тенденций развития образования.</w:t>
      </w:r>
    </w:p>
    <w:p w:rsidR="00CA7D29" w:rsidRDefault="00CA7D29" w:rsidP="00CA7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мотивации педагогов в росте профессионального мастерства на получение современных знаний.</w:t>
      </w:r>
    </w:p>
    <w:p w:rsidR="00CA7D29" w:rsidRDefault="00CA7D29" w:rsidP="00CA7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Вооружение новыми профессиональными знаниями, компетенциями, необходимыми для реализации ФГОС нового поколения; новыми педагогическими технологиями.</w:t>
      </w:r>
    </w:p>
    <w:p w:rsidR="00CA7D29" w:rsidRDefault="00CA7D29" w:rsidP="00CA7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эффективного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функционирования системы повышения квалификации учителей школы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7D29" w:rsidRDefault="00CA7D29" w:rsidP="00CA7D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развития познавательных и интеллектуальных способностей обучающихся, для формирования предметны компетенций. </w:t>
      </w:r>
      <w:proofErr w:type="gramEnd"/>
    </w:p>
    <w:p w:rsidR="00CA7D29" w:rsidRDefault="00CA7D29" w:rsidP="00CA7D2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решения поставленных задач созданы следующие условия:</w:t>
      </w:r>
    </w:p>
    <w:p w:rsidR="00CA7D29" w:rsidRDefault="00CA7D29" w:rsidP="00CA7D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 и утвержден учебный план, позволяющий обеспечить уровень освоения стандартов начального, основного и среднего общего образования;</w:t>
      </w:r>
    </w:p>
    <w:p w:rsidR="00CA7D29" w:rsidRDefault="00CA7D29" w:rsidP="00CA7D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 план методической работы;</w:t>
      </w:r>
    </w:p>
    <w:p w:rsidR="00CA7D29" w:rsidRDefault="00CA7D29" w:rsidP="00CA7D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 планы работы школьных методических объединений, методического совета в соответствии с утвержденной методической темой;</w:t>
      </w:r>
    </w:p>
    <w:p w:rsidR="00CA7D29" w:rsidRDefault="00CA7D29" w:rsidP="00CA7D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 план ВШК, как одно из условий эффективной работы;</w:t>
      </w:r>
    </w:p>
    <w:p w:rsidR="00CA7D29" w:rsidRDefault="00CA7D29" w:rsidP="00CA7D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проведены мероприятия по улучшению материально – технической базы кабинетов.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соответствии с целями и задачами методическая работа школы осуществлялась по следующим направлениям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7D29" w:rsidRDefault="00CA7D29" w:rsidP="00CA7D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педагогическими кадрами: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Кадровый состав;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педагогических работников школы;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работников.</w:t>
      </w:r>
    </w:p>
    <w:p w:rsidR="00CA7D29" w:rsidRDefault="00CA7D29" w:rsidP="00CA7D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методического совета и школьных методических объединений: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Тематические педагогические советы, семинары.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Предметные недели;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Открытые уроки.</w:t>
      </w:r>
    </w:p>
    <w:p w:rsidR="00CA7D29" w:rsidRDefault="00CA7D29" w:rsidP="00CA7D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методической работы.</w:t>
      </w:r>
    </w:p>
    <w:p w:rsidR="00CA7D29" w:rsidRDefault="00CA7D29" w:rsidP="00CA7D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вновь прибывшими учителями и молодыми специалистами.</w:t>
      </w:r>
    </w:p>
    <w:p w:rsidR="00CA7D29" w:rsidRDefault="00CA7D29" w:rsidP="00CA7D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учащимися.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традиционные, но надежные формы организации методической работы.  С их помощью осуществлялась реализация образовательных программ и учебного плана школы, обновление содержания образования через использование актуальных педагогических технологий (личностно-ориентированные,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информационные, развивающие).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 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:rsidR="00CA7D29" w:rsidRDefault="00CA7D29" w:rsidP="00CA7D2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Численность педагогического коллектива – </w:t>
      </w:r>
      <w:r w:rsidR="00C55023" w:rsidRPr="00C55023">
        <w:rPr>
          <w:rFonts w:ascii="Times New Roman" w:eastAsia="Times New Roman" w:hAnsi="Times New Roman" w:cs="Times New Roman"/>
          <w:sz w:val="24"/>
          <w:szCs w:val="24"/>
        </w:rPr>
        <w:t>75</w:t>
      </w:r>
      <w:r w:rsidR="00C550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:rsidR="00CA7D29" w:rsidRDefault="00C55023" w:rsidP="00CA7D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руководящие работники – 5 человек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D29" w:rsidRDefault="00CA7D29" w:rsidP="00CA7D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 –  </w:t>
      </w:r>
      <w:r w:rsidR="00C55023">
        <w:rPr>
          <w:rFonts w:ascii="Times New Roman" w:eastAsia="Times New Roman" w:hAnsi="Times New Roman" w:cs="Times New Roman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CA7D29" w:rsidRDefault="00CA7D29" w:rsidP="00CA7D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другие педагогические работники:</w:t>
      </w:r>
    </w:p>
    <w:p w:rsidR="00CA7D29" w:rsidRDefault="00CA7D29" w:rsidP="00CA7D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 – 1 человек, </w:t>
      </w:r>
    </w:p>
    <w:p w:rsidR="00CA7D29" w:rsidRDefault="00CA7D29" w:rsidP="00CA7D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социальный педагог – 1 человек.</w:t>
      </w:r>
    </w:p>
    <w:p w:rsidR="00CA7D29" w:rsidRDefault="00C55023" w:rsidP="00CA7D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Вожатые – 2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D29" w:rsidRDefault="00C55023" w:rsidP="00CA7D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Библиотекарь – 2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CA7D29" w:rsidRDefault="00CA7D29" w:rsidP="00CA7D2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возраст педагогических работников школы составляет </w:t>
      </w:r>
      <w:r w:rsidR="00D62D0E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8A72C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D62D0E">
        <w:rPr>
          <w:rFonts w:ascii="Times New Roman" w:eastAsia="Times New Roman" w:hAnsi="Times New Roman" w:cs="Times New Roman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CA7D29" w:rsidRDefault="00CA7D29" w:rsidP="00CA7D2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Основную группу сотрудников школы составляют педагоги </w:t>
      </w:r>
      <w:r w:rsidR="00D62D0E">
        <w:rPr>
          <w:rFonts w:ascii="Times New Roman" w:eastAsia="Times New Roman" w:hAnsi="Times New Roman" w:cs="Times New Roman"/>
          <w:sz w:val="24"/>
          <w:szCs w:val="24"/>
        </w:rPr>
        <w:t>от 40 до 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лет:</w:t>
      </w:r>
    </w:p>
    <w:p w:rsidR="00CA7D29" w:rsidRDefault="00CB177F" w:rsidP="00CA7D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CA7D29" w:rsidRPr="005B1A3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пенсионного возраста,</w:t>
      </w:r>
    </w:p>
    <w:p w:rsidR="00CA7D29" w:rsidRDefault="00CA7D29" w:rsidP="00CA7D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A32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CB177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B1A3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педагогов до 35 лет,</w:t>
      </w:r>
    </w:p>
    <w:p w:rsidR="00CA7D29" w:rsidRDefault="00CB177F" w:rsidP="00CA7D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педагогов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 xml:space="preserve"> от 35 до 40 лет,</w:t>
      </w:r>
    </w:p>
    <w:p w:rsidR="00CA7D29" w:rsidRDefault="00CB177F" w:rsidP="00CA7D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7D29" w:rsidRPr="00D31A4D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> педагогов от 40 до 55 лет.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стаж:</w:t>
      </w:r>
    </w:p>
    <w:p w:rsidR="00CA7D29" w:rsidRPr="00CE4811" w:rsidRDefault="00CA7D29" w:rsidP="00CA7D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3-х </w:t>
      </w:r>
      <w:r w:rsidR="00CB177F">
        <w:rPr>
          <w:rFonts w:ascii="Times New Roman" w:eastAsia="Times New Roman" w:hAnsi="Times New Roman" w:cs="Times New Roman"/>
          <w:sz w:val="24"/>
          <w:szCs w:val="24"/>
        </w:rPr>
        <w:t>лет – 5</w:t>
      </w:r>
      <w:r w:rsidRPr="00CE4811">
        <w:rPr>
          <w:rFonts w:ascii="Times New Roman" w:eastAsia="Times New Roman" w:hAnsi="Times New Roman" w:cs="Times New Roman"/>
          <w:sz w:val="24"/>
          <w:szCs w:val="24"/>
        </w:rPr>
        <w:t>человек (</w:t>
      </w:r>
      <w:r w:rsidR="00CB177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E4811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CA7D29" w:rsidRPr="00CE4811" w:rsidRDefault="00CB177F" w:rsidP="00CA7D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 до 10 лет –11</w:t>
      </w:r>
      <w:r w:rsidR="00CA7D29" w:rsidRPr="00CE4811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CA7D29" w:rsidRPr="00CE4811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CA7D29" w:rsidRPr="00CE4811" w:rsidRDefault="00CB177F" w:rsidP="00CA7D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 до 20 лет –18</w:t>
      </w:r>
      <w:r w:rsidR="00CA7D29" w:rsidRPr="00CE4811">
        <w:rPr>
          <w:rFonts w:ascii="Times New Roman" w:eastAsia="Times New Roman" w:hAnsi="Times New Roman" w:cs="Times New Roman"/>
          <w:sz w:val="24"/>
          <w:szCs w:val="24"/>
        </w:rPr>
        <w:t>человек(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CA7D29" w:rsidRPr="00CE4811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CA7D29" w:rsidRPr="00CE4811" w:rsidRDefault="00CB177F" w:rsidP="00CA7D2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выше 20 лет –  41</w:t>
      </w:r>
      <w:r w:rsidR="00CA7D29" w:rsidRPr="00CE4811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>
        <w:rPr>
          <w:rFonts w:ascii="Times New Roman" w:eastAsia="Times New Roman" w:hAnsi="Times New Roman" w:cs="Times New Roman"/>
          <w:sz w:val="24"/>
          <w:szCs w:val="24"/>
        </w:rPr>
        <w:t>55</w:t>
      </w:r>
      <w:r w:rsidR="00CA7D29" w:rsidRPr="00CE4811">
        <w:rPr>
          <w:rFonts w:ascii="Times New Roman" w:eastAsia="Times New Roman" w:hAnsi="Times New Roman" w:cs="Times New Roman"/>
          <w:sz w:val="24"/>
          <w:szCs w:val="24"/>
        </w:rPr>
        <w:t>%)</w:t>
      </w:r>
    </w:p>
    <w:tbl>
      <w:tblPr>
        <w:tblW w:w="4616" w:type="pct"/>
        <w:tblCellMar>
          <w:left w:w="0" w:type="dxa"/>
          <w:right w:w="0" w:type="dxa"/>
        </w:tblCellMar>
        <w:tblLook w:val="04A0"/>
      </w:tblPr>
      <w:tblGrid>
        <w:gridCol w:w="5723"/>
        <w:gridCol w:w="1427"/>
        <w:gridCol w:w="1425"/>
      </w:tblGrid>
      <w:tr w:rsidR="00393680" w:rsidTr="00393680">
        <w:trPr>
          <w:trHeight w:val="31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680" w:rsidRDefault="00B36FDC" w:rsidP="00B36F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2020-2021</w:t>
            </w:r>
            <w:r w:rsidR="00393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="00393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="00393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год</w:t>
            </w:r>
          </w:p>
        </w:tc>
      </w:tr>
      <w:tr w:rsidR="00CA7D29" w:rsidTr="00C55023">
        <w:trPr>
          <w:trHeight w:val="331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Педагогические кадры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CA7D29" w:rsidTr="00C55023">
        <w:trPr>
          <w:trHeight w:val="630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 с высшим педагогическим образованием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D31A4D" w:rsidRDefault="00CA7D29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B17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211EED" w:rsidRDefault="00CB177F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</w:t>
            </w:r>
            <w:r w:rsidR="00CA7D29" w:rsidRPr="00211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CA7D29" w:rsidTr="00C55023">
        <w:trPr>
          <w:trHeight w:val="646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 со средним специальным образованием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D31A4D" w:rsidRDefault="00CA7D29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211EED" w:rsidRDefault="00CA7D29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16%</w:t>
            </w:r>
          </w:p>
        </w:tc>
      </w:tr>
      <w:tr w:rsidR="00CA7D29" w:rsidTr="00C55023">
        <w:trPr>
          <w:trHeight w:val="646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D31A4D" w:rsidRDefault="00393680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211EED" w:rsidRDefault="00393680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A7D29"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7D29" w:rsidTr="00C55023">
        <w:trPr>
          <w:trHeight w:val="315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782F12" w:rsidRDefault="00CA7D29" w:rsidP="00C55023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211EED" w:rsidRDefault="00CA7D29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7D29" w:rsidTr="00C55023">
        <w:trPr>
          <w:trHeight w:val="331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D31A4D" w:rsidRDefault="00393680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211EED" w:rsidRDefault="00393680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A7D29"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7D29" w:rsidTr="00C55023">
        <w:trPr>
          <w:trHeight w:val="315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D31A4D" w:rsidRDefault="004E60A9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211EED" w:rsidRDefault="004E60A9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A7D29"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7D29" w:rsidTr="00C55023">
        <w:trPr>
          <w:trHeight w:val="331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соответствие занимаемой должности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393680" w:rsidRDefault="00393680" w:rsidP="00C550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3680">
              <w:rPr>
                <w:rFonts w:ascii="Times New Roman" w:hAnsi="Times New Roman" w:cs="Times New Roman"/>
                <w:sz w:val="24"/>
              </w:rPr>
              <w:t>5</w:t>
            </w:r>
            <w:r w:rsidR="004E60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211EED" w:rsidRDefault="004E60A9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CA7D29" w:rsidRPr="00211EE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A7D29" w:rsidTr="00C55023">
        <w:trPr>
          <w:trHeight w:val="331"/>
        </w:trPr>
        <w:tc>
          <w:tcPr>
            <w:tcW w:w="3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D31A4D" w:rsidRDefault="00CA7D29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D31A4D" w:rsidRDefault="00CA7D29" w:rsidP="00C55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A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Курсовая подготовка педагогических работников.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Важнейшим направлением работы методической службы школы является постоянное совершенствование педагогического мастерства учителей через курсовую систему повышения квалификации.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стремятся к повышению профессионального мастерства, систематически проходят курсы повышения квалификации. 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году курсы прошли</w:t>
      </w:r>
      <w:r w:rsidR="00393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161" w:rsidRPr="00446161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педагогов.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Аттестация педагогических кадров является хорошим показателем   творческой деятельности педагогов, механизмом совершенствования управления качеством образования.</w:t>
      </w:r>
    </w:p>
    <w:p w:rsidR="00CA7D29" w:rsidRPr="000C6B03" w:rsidRDefault="00393680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2019 – 2020 учебном году 5 педагогов</w:t>
      </w:r>
      <w:r w:rsidR="00CA7D29" w:rsidRPr="000C6B03">
        <w:rPr>
          <w:rFonts w:ascii="Times New Roman" w:eastAsia="Times New Roman" w:hAnsi="Times New Roman" w:cs="Times New Roman"/>
          <w:sz w:val="24"/>
          <w:szCs w:val="24"/>
        </w:rPr>
        <w:t xml:space="preserve"> успешно прошли аттестацию в намеченные сроки, подтвердили соответствия требованиям, предъя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>вленным к заявленным категориям.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 были созданы все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  индивидуальные консультации. Аттестация способствовала росту профессионального мастерства педагогов школы и положительно сказалась на результатах их труда.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Важная роль в управлении методической работой в школе принадлежит методическому совету – совещательному и коллегиальному органу, который организует, направляет работу учителей, создает условия для развития их творчества.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роль методической службы значительно возросла. Это связано с необходимостью создания наиболее благоприятных условий для развития личности ученика как индивидуальности, а также с необходимостью рационального, оперативного и творческого использования новых технологий обучения, современных методик, приемов и форм обучения.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Работа методического совета проходила в соответствии с Положением о методическом совете и Положением о методическом объединении, разработанном и утвержденном на первом заседании, а также в соответствии с планом методической р</w:t>
      </w:r>
      <w:r w:rsidR="00393680">
        <w:rPr>
          <w:rFonts w:ascii="Times New Roman" w:eastAsia="Times New Roman" w:hAnsi="Times New Roman" w:cs="Times New Roman"/>
          <w:sz w:val="24"/>
          <w:szCs w:val="24"/>
        </w:rPr>
        <w:t xml:space="preserve">аботы школы на 2019-2020 </w:t>
      </w:r>
      <w:r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Методический совет в течение учебного года разрабатывал основные направления методической работы. На заседаниях были проанализированы итоги аттестации 201</w:t>
      </w:r>
      <w:r w:rsidR="00393680">
        <w:rPr>
          <w:rFonts w:ascii="Times New Roman" w:eastAsia="Times New Roman" w:hAnsi="Times New Roman" w:cs="Times New Roman"/>
          <w:sz w:val="24"/>
          <w:szCs w:val="24"/>
        </w:rPr>
        <w:t>8 –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года, проведение и организация школьного и муниципальных туров предметных олимпиад.  Рассмотрены вопросы: «Организация индивидуальной работы по ликвидации пробелов в знаниях обучающихся», «Самообразование учителя – важнейший способ повышения профессионального уровня», анализировались итоги ВШК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Высшей формой коллективной методической работы школы всегда был и остается педагогический совет, целью которого является объединение усилий педагогического коллектива школы для повышения уровня учебно-воспитательного процесса, использование в практике достижений педагогической науки и передового опыта.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прошлый год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 тематических педсовета. Все вопросы, рассматриваемые на педагогических советах, были актуальны.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Решения, выносимые по итогам педагогических советов, позволяли своевременно корректировать учебно-воспитательный процесс. Форма проведения педагогических советов была традиционная.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при проведении педсовета необходимо уходить от традиционных форм, отдавая предпочтения тем формам проведения, которые позволяют вовлечь в обсуждение всех участников заседания, чаще использовать видеоматериалы, итоги мониторинга образовательного процесса.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Главной структурой, организующей методическую работу учителей-предметников, являются методические объединения.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школе работают 9 предметных методических объединения учителей: начальных классов; математики, физики и информатики; русского языка и литературы; биологии и химии; истории и географии; технологии, музыки,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 физкультуры и ОБЖ; иностранных языков; родных языков. Основная цель работы ШМО – повышение качества образования школьников через освоение и внедрение современных педагогических технологий, эффективное введение ФГОС НОО, ООО. Главной задачей работы методических объединений являлось оказание помощи учителям в совершенствовании педагогического мастерства.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Каждое методическое объединение имеет свой план работы, в соответствии с темой и целью методической работы школы.  Вопросы, рассматриваемые на МО, имеют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учитель работает над своей темой самообразования, с наработками делятся на заседаниях педсовета, МС, ШМО. В рамках работы школьных методических объединений обсуждаются наиболее актуальные для преподавания проблемы.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Наиболее эффективно организована работа ШМО под руководством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Шариповой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З.Я.</w:t>
      </w:r>
      <w:r w:rsidRPr="005F569D">
        <w:rPr>
          <w:rFonts w:ascii="Times New Roman" w:eastAsia="Times New Roman" w:hAnsi="Times New Roman" w:cs="Times New Roman"/>
          <w:sz w:val="24"/>
          <w:szCs w:val="24"/>
        </w:rPr>
        <w:t xml:space="preserve"> (история, география)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Обучающиеся активно участвовали в различных конкурсах муниципального, республиканского  уровня были проведены традиционные праздники, декады. Проанализировав работу методических объединений, следует отметить, что методическая тема школа и вытекающие из нее темы методических объединений соответствуют основным задачам, стоящим перед школой; тематика заседаний отражает основные проблемы, стоящие перед педагогами школы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 в работе имеются негативные тенденции: </w:t>
      </w:r>
    </w:p>
    <w:p w:rsidR="00CA7D29" w:rsidRDefault="00CA7D29" w:rsidP="00CA7D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Однообразие дидактических форм работы</w:t>
      </w:r>
    </w:p>
    <w:p w:rsidR="00CA7D29" w:rsidRDefault="00CA7D29" w:rsidP="00CA7D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Формальный подход к теоретическому изучению поставленной проблемы;</w:t>
      </w:r>
    </w:p>
    <w:p w:rsidR="00CA7D29" w:rsidRDefault="00CA7D29" w:rsidP="00CA7D2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Низкий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уроков, отсутствие полных анализов посещенных уроков,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Как результат отсутствие практического выхода, оценки опыта коллегами, мероприятий по его распространению, обобщению.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ШМО необходимо: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выявлению, обобщению и распространению педагогического опыта;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больше внимания уделять формированию навыков исследовательской работы обучающихся;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разнообразить формы проведения ШМО;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работу ШМО 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Совершенствовать педагогическое мастерство учителей по овладению новыми образовательными технологиями.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Самообразование есть потребность любого творческого и ответственного человека. Все учителя работают по выбранным темам самообразования, совершенствуют свой профессиональный уровень. Работая по теме самообразования, учителя изучают данную проблему на основе анализа литературы и практического опыта, выступают на заседаниях МС, ШМО, в ходе аттестации проводится оценка и самооценка эффективности работы по темам самообразования. Однако наблюдается пассивное отношение педагогов к обмену и распространению опыта, нежелание затрачивать время для оформления «продукта» своей творческой деятельности, мало наработок по данному вопросу выставляется на сайте школы. </w:t>
      </w:r>
    </w:p>
    <w:p w:rsidR="00CA7D29" w:rsidRPr="009D74D3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4D3">
        <w:rPr>
          <w:rFonts w:ascii="Times New Roman" w:eastAsia="Times New Roman" w:hAnsi="Times New Roman" w:cs="Times New Roman"/>
          <w:sz w:val="24"/>
          <w:szCs w:val="24"/>
        </w:rPr>
        <w:t xml:space="preserve">В рамках введения ФГОС в школе  сформирована нормативно – правовая база,  улучшена материально техническая база, вырос уровень профессиональной компетентности педагогов, улучшился доступ к использованию электронных ресурсов, повысилась мотивация педагогов к освоению новых образовательных технологий, дети через внеурочную деятельность имеют больше возможностей для развития своих способностей.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Недостатком в организации внеурочной деятельности является отсутствие «узких» специалистов театрального, технического и других направлений, поэтому внеурочная деятельность формир</w:t>
      </w:r>
      <w:r w:rsidR="00393680">
        <w:rPr>
          <w:rFonts w:ascii="Times New Roman" w:eastAsia="Times New Roman" w:hAnsi="Times New Roman" w:cs="Times New Roman"/>
          <w:sz w:val="24"/>
          <w:szCs w:val="24"/>
        </w:rPr>
        <w:t>уется согласно имеющимся кадрам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74D3">
        <w:rPr>
          <w:rFonts w:ascii="Times New Roman" w:eastAsia="Times New Roman" w:hAnsi="Times New Roman" w:cs="Times New Roman"/>
          <w:sz w:val="24"/>
          <w:szCs w:val="24"/>
        </w:rPr>
        <w:t>Материально–техническая база достаточно современна. С помощью видеокамеры, цифрового фотоаппарата учителя ведут съемки мероприятий, открытых уроков. Имеется доступ к сети Интернет.</w:t>
      </w:r>
    </w:p>
    <w:p w:rsidR="00CA7D29" w:rsidRPr="009D74D3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4D3">
        <w:rPr>
          <w:rFonts w:ascii="Times New Roman" w:eastAsia="Times New Roman" w:hAnsi="Times New Roman" w:cs="Times New Roman"/>
          <w:sz w:val="24"/>
          <w:szCs w:val="24"/>
        </w:rPr>
        <w:t>Недостатком является отсутствие свободных кабинетов, мастерских для проведения занятий по внеурочной деятельности.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Одним из средств достижения образовательных целей является система внеклассной работы по предметам, которая включает в себя: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предметные декады;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участие в предметных олимпиадах;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участие в научно – практической конференции;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Предметные декады – один из способов повышения педагогического мастерства, способствуют творческому и интеллектуальному развитию. Предметные декады были проведены по плану, принятому в начале учебного года. На высоком уровне подготовлена и проведена декада истории и географии. Учителя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Шарипова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З.Я.,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Хизиева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А.К., Магомедова А.М. благодаря хорошим организаторским способностям, сумели пробудить у учащихся стремление к творчеству, состязательность, желание побеждать, применяя свои знания. В ходе декады были проведены игры, КВН, </w:t>
      </w:r>
      <w:r w:rsidR="00CE6728">
        <w:rPr>
          <w:rFonts w:ascii="Times New Roman" w:eastAsia="Times New Roman" w:hAnsi="Times New Roman" w:cs="Times New Roman"/>
          <w:sz w:val="24"/>
          <w:szCs w:val="24"/>
        </w:rPr>
        <w:t>конкурс стенгазет.</w:t>
      </w:r>
    </w:p>
    <w:p w:rsidR="00CA7D29" w:rsidRPr="0037279C" w:rsidRDefault="00CA7D29" w:rsidP="0037279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с детьми, имеющими повышенную мотивацию к учебно-познавательной деятельности всегда должна быть под вниманием педагогов. Одним из показателей этого являются </w:t>
      </w:r>
      <w:r w:rsidRPr="00885D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результаты </w:t>
      </w:r>
      <w:r w:rsidR="003727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муниципального этапа </w:t>
      </w:r>
      <w:proofErr w:type="spellStart"/>
      <w:r w:rsidR="003727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ВсОШ</w:t>
      </w:r>
      <w:proofErr w:type="spellEnd"/>
      <w:r w:rsidR="003727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37279C" w:rsidRPr="0037279C">
        <w:rPr>
          <w:rFonts w:ascii="Times New Roman" w:eastAsia="Times New Roman" w:hAnsi="Times New Roman" w:cs="Times New Roman"/>
          <w:sz w:val="24"/>
          <w:szCs w:val="24"/>
        </w:rPr>
        <w:t>Так, в истекшем учебном году призёрами</w:t>
      </w:r>
      <w:r w:rsidR="003727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279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</w:t>
      </w:r>
      <w:proofErr w:type="spellStart"/>
      <w:r w:rsidR="0037279C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="0037279C">
        <w:rPr>
          <w:rFonts w:ascii="Times New Roman" w:eastAsia="Times New Roman" w:hAnsi="Times New Roman" w:cs="Times New Roman"/>
          <w:sz w:val="24"/>
          <w:szCs w:val="24"/>
        </w:rPr>
        <w:t xml:space="preserve"> стали 48 </w:t>
      </w:r>
      <w:proofErr w:type="gramStart"/>
      <w:r w:rsidR="0037279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7279C">
        <w:rPr>
          <w:rFonts w:ascii="Times New Roman" w:eastAsia="Times New Roman" w:hAnsi="Times New Roman" w:cs="Times New Roman"/>
          <w:sz w:val="24"/>
          <w:szCs w:val="24"/>
        </w:rPr>
        <w:t xml:space="preserve"> нашей школы, а победителями – 10 обучающихся:</w:t>
      </w:r>
      <w:r w:rsidR="0037279C" w:rsidRPr="003727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31"/>
        <w:gridCol w:w="2696"/>
        <w:gridCol w:w="709"/>
        <w:gridCol w:w="1546"/>
        <w:gridCol w:w="1430"/>
        <w:gridCol w:w="2376"/>
      </w:tblGrid>
      <w:tr w:rsidR="00D46BF0" w:rsidTr="00656771">
        <w:tc>
          <w:tcPr>
            <w:tcW w:w="531" w:type="dxa"/>
          </w:tcPr>
          <w:p w:rsidR="00CE6728" w:rsidRPr="00FB6930" w:rsidRDefault="00CE6728" w:rsidP="00CA7D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</w:tcPr>
          <w:p w:rsidR="00CE6728" w:rsidRPr="00FB6930" w:rsidRDefault="00CE6728" w:rsidP="00CA7D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709" w:type="dxa"/>
          </w:tcPr>
          <w:p w:rsidR="00CE6728" w:rsidRPr="00FB6930" w:rsidRDefault="00CE6728" w:rsidP="00CA7D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546" w:type="dxa"/>
          </w:tcPr>
          <w:p w:rsidR="00CE6728" w:rsidRPr="00FB6930" w:rsidRDefault="00CE6728" w:rsidP="00CA7D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30" w:type="dxa"/>
          </w:tcPr>
          <w:p w:rsidR="00CE6728" w:rsidRPr="00FB6930" w:rsidRDefault="00885D5B" w:rsidP="00CA7D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  <w:tc>
          <w:tcPr>
            <w:tcW w:w="2376" w:type="dxa"/>
          </w:tcPr>
          <w:p w:rsidR="00CE6728" w:rsidRPr="00FB6930" w:rsidRDefault="00CE6728" w:rsidP="00CA7D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37279C" w:rsidTr="00656771">
        <w:tc>
          <w:tcPr>
            <w:tcW w:w="531" w:type="dxa"/>
          </w:tcPr>
          <w:p w:rsidR="0037279C" w:rsidRDefault="0037279C" w:rsidP="00CA7D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Чевтораева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Камилат</w:t>
            </w:r>
            <w:proofErr w:type="spellEnd"/>
          </w:p>
        </w:tc>
        <w:tc>
          <w:tcPr>
            <w:tcW w:w="709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54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37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Кардашов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7279C" w:rsidTr="00656771">
        <w:tc>
          <w:tcPr>
            <w:tcW w:w="531" w:type="dxa"/>
          </w:tcPr>
          <w:p w:rsidR="0037279C" w:rsidRDefault="0037279C" w:rsidP="00CA7D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709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4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30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37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Кардашов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7279C" w:rsidTr="00656771">
        <w:tc>
          <w:tcPr>
            <w:tcW w:w="531" w:type="dxa"/>
          </w:tcPr>
          <w:p w:rsidR="0037279C" w:rsidRDefault="0037279C" w:rsidP="00CA7D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М</w:t>
            </w:r>
          </w:p>
        </w:tc>
        <w:tc>
          <w:tcPr>
            <w:tcW w:w="709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4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430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37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Айвазова А.К.</w:t>
            </w:r>
          </w:p>
        </w:tc>
      </w:tr>
      <w:tr w:rsidR="0037279C" w:rsidTr="00656771">
        <w:tc>
          <w:tcPr>
            <w:tcW w:w="531" w:type="dxa"/>
          </w:tcPr>
          <w:p w:rsidR="0037279C" w:rsidRDefault="0037279C" w:rsidP="00CA7D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Урганаев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709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4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30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Наврузбекова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37279C" w:rsidTr="00656771">
        <w:tc>
          <w:tcPr>
            <w:tcW w:w="531" w:type="dxa"/>
          </w:tcPr>
          <w:p w:rsidR="0037279C" w:rsidRDefault="0037279C" w:rsidP="00CA7D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709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4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30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Джахбарова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7279C" w:rsidTr="00656771">
        <w:tc>
          <w:tcPr>
            <w:tcW w:w="531" w:type="dxa"/>
          </w:tcPr>
          <w:p w:rsidR="0037279C" w:rsidRDefault="0037279C" w:rsidP="00CA7D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Райсат</w:t>
            </w:r>
            <w:proofErr w:type="spellEnd"/>
          </w:p>
        </w:tc>
        <w:tc>
          <w:tcPr>
            <w:tcW w:w="709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54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37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П.Б.</w:t>
            </w:r>
          </w:p>
        </w:tc>
      </w:tr>
      <w:tr w:rsidR="0037279C" w:rsidTr="00656771">
        <w:tc>
          <w:tcPr>
            <w:tcW w:w="531" w:type="dxa"/>
          </w:tcPr>
          <w:p w:rsidR="0037279C" w:rsidRDefault="0037279C" w:rsidP="00CA7D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Маликат</w:t>
            </w:r>
            <w:proofErr w:type="spellEnd"/>
          </w:p>
        </w:tc>
        <w:tc>
          <w:tcPr>
            <w:tcW w:w="709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4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37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П.Б.</w:t>
            </w:r>
          </w:p>
        </w:tc>
      </w:tr>
      <w:tr w:rsidR="0037279C" w:rsidTr="00656771">
        <w:tc>
          <w:tcPr>
            <w:tcW w:w="531" w:type="dxa"/>
          </w:tcPr>
          <w:p w:rsidR="0037279C" w:rsidRDefault="0037279C" w:rsidP="00CA7D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709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4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6" w:type="dxa"/>
          </w:tcPr>
          <w:p w:rsidR="0037279C" w:rsidRDefault="0037279C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А.М.</w:t>
            </w:r>
          </w:p>
        </w:tc>
      </w:tr>
      <w:tr w:rsidR="00656771" w:rsidTr="00656771">
        <w:tc>
          <w:tcPr>
            <w:tcW w:w="531" w:type="dxa"/>
          </w:tcPr>
          <w:p w:rsidR="00656771" w:rsidRDefault="00656771" w:rsidP="00CA7D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656771" w:rsidRDefault="00656771" w:rsidP="00390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Аскерхан</w:t>
            </w:r>
            <w:proofErr w:type="spellEnd"/>
          </w:p>
        </w:tc>
        <w:tc>
          <w:tcPr>
            <w:tcW w:w="709" w:type="dxa"/>
          </w:tcPr>
          <w:p w:rsidR="00656771" w:rsidRDefault="00656771" w:rsidP="00390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46" w:type="dxa"/>
          </w:tcPr>
          <w:p w:rsidR="00656771" w:rsidRDefault="00656771" w:rsidP="00390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430" w:type="dxa"/>
          </w:tcPr>
          <w:p w:rsidR="00656771" w:rsidRDefault="00656771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376" w:type="dxa"/>
          </w:tcPr>
          <w:p w:rsidR="00656771" w:rsidRDefault="00656771" w:rsidP="00CA7D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656771" w:rsidTr="00656771">
        <w:tc>
          <w:tcPr>
            <w:tcW w:w="531" w:type="dxa"/>
          </w:tcPr>
          <w:p w:rsidR="00656771" w:rsidRDefault="00656771" w:rsidP="00CA7D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656771" w:rsidRDefault="00656771" w:rsidP="00390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Джамалудин</w:t>
            </w:r>
            <w:proofErr w:type="spellEnd"/>
          </w:p>
        </w:tc>
        <w:tc>
          <w:tcPr>
            <w:tcW w:w="709" w:type="dxa"/>
          </w:tcPr>
          <w:p w:rsidR="00656771" w:rsidRDefault="00656771" w:rsidP="00390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46" w:type="dxa"/>
          </w:tcPr>
          <w:p w:rsidR="00656771" w:rsidRDefault="00656771" w:rsidP="003903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30" w:type="dxa"/>
          </w:tcPr>
          <w:p w:rsidR="00656771" w:rsidRDefault="00656771" w:rsidP="0044616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6" w:type="dxa"/>
          </w:tcPr>
          <w:p w:rsidR="00656771" w:rsidRDefault="00656771" w:rsidP="00CA7D2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С.Ш.</w:t>
            </w:r>
          </w:p>
        </w:tc>
      </w:tr>
    </w:tbl>
    <w:p w:rsidR="00CA7D29" w:rsidRDefault="00656771" w:rsidP="006567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 xml:space="preserve">В школе ежегодно проводится научно – практическая конференция. Исследования и проекты, подготовленные обучающимися под руководством </w:t>
      </w:r>
      <w:proofErr w:type="spellStart"/>
      <w:r w:rsidR="00CA7D29" w:rsidRPr="00091291">
        <w:rPr>
          <w:rFonts w:ascii="Times New Roman" w:eastAsia="Times New Roman" w:hAnsi="Times New Roman" w:cs="Times New Roman"/>
          <w:sz w:val="24"/>
          <w:szCs w:val="24"/>
        </w:rPr>
        <w:t>Асадуевой</w:t>
      </w:r>
      <w:proofErr w:type="spellEnd"/>
      <w:r w:rsidR="00CA7D29" w:rsidRPr="00091291">
        <w:rPr>
          <w:rFonts w:ascii="Times New Roman" w:eastAsia="Times New Roman" w:hAnsi="Times New Roman" w:cs="Times New Roman"/>
          <w:sz w:val="24"/>
          <w:szCs w:val="24"/>
        </w:rPr>
        <w:t xml:space="preserve"> П.Б., </w:t>
      </w:r>
      <w:proofErr w:type="spellStart"/>
      <w:r w:rsidR="00CA7D29" w:rsidRPr="00091291">
        <w:rPr>
          <w:rFonts w:ascii="Times New Roman" w:eastAsia="Times New Roman" w:hAnsi="Times New Roman" w:cs="Times New Roman"/>
          <w:sz w:val="24"/>
          <w:szCs w:val="24"/>
        </w:rPr>
        <w:t>Хизиевой</w:t>
      </w:r>
      <w:proofErr w:type="spellEnd"/>
      <w:r w:rsidR="00CA7D29" w:rsidRPr="00091291">
        <w:rPr>
          <w:rFonts w:ascii="Times New Roman" w:eastAsia="Times New Roman" w:hAnsi="Times New Roman" w:cs="Times New Roman"/>
          <w:sz w:val="24"/>
          <w:szCs w:val="24"/>
        </w:rPr>
        <w:t xml:space="preserve"> А.К., </w:t>
      </w:r>
      <w:proofErr w:type="spellStart"/>
      <w:r w:rsidR="00CA7D29">
        <w:rPr>
          <w:rFonts w:ascii="Times New Roman" w:eastAsia="Times New Roman" w:hAnsi="Times New Roman" w:cs="Times New Roman"/>
          <w:sz w:val="24"/>
          <w:szCs w:val="24"/>
        </w:rPr>
        <w:t>Шариповой</w:t>
      </w:r>
      <w:proofErr w:type="spellEnd"/>
      <w:r w:rsidR="00CA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D29" w:rsidRPr="00091291">
        <w:rPr>
          <w:rFonts w:ascii="Times New Roman" w:eastAsia="Times New Roman" w:hAnsi="Times New Roman" w:cs="Times New Roman"/>
          <w:sz w:val="24"/>
          <w:szCs w:val="24"/>
        </w:rPr>
        <w:t xml:space="preserve"> З.Я. от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>мечены жюри актуальностью выбранных тем, собственными наблюдениями и выводами, интересной презентацией.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 нужно отметить, что снижается количество участников из основного звена, что говорит о недостаточной инициативности и активности </w:t>
      </w:r>
      <w:r w:rsidR="00CE6728">
        <w:rPr>
          <w:rFonts w:ascii="Times New Roman" w:eastAsia="Times New Roman" w:hAnsi="Times New Roman" w:cs="Times New Roman"/>
          <w:sz w:val="24"/>
          <w:szCs w:val="24"/>
        </w:rPr>
        <w:t xml:space="preserve">отдельных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учителей.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 школы в своей работе используют элементы современных технологий (проблемного обучения, дифференцированного обучения, группового и др.), связанных с личностно – ориентированным подходом к обучению и воспитанию обучающихся.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Отмечается положительная динамика по применению ИКТ. Большинство педагогов активно используют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на уроках, так и во внеурочное время. В своей работе они используют программы – тренажеры, демонстрационные программы, информационно – справочные, презентации, ресурсы интернета. Уроки с использованием информационных технологий оживляют учебный процесс, повышают мотивацию обучения.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Наиболее эффективно данную технологию в учебно-воспитательном процессе используют: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Шарипова</w:t>
      </w:r>
      <w:proofErr w:type="spellEnd"/>
      <w:r w:rsidR="00CE6728">
        <w:rPr>
          <w:rFonts w:ascii="Times New Roman" w:eastAsia="Times New Roman" w:hAnsi="Times New Roman" w:cs="Times New Roman"/>
          <w:sz w:val="24"/>
          <w:szCs w:val="24"/>
        </w:rPr>
        <w:t xml:space="preserve"> З.Я., Магомедова А.М., </w:t>
      </w:r>
      <w:proofErr w:type="spellStart"/>
      <w:r w:rsidR="00CE6728">
        <w:rPr>
          <w:rFonts w:ascii="Times New Roman" w:eastAsia="Times New Roman" w:hAnsi="Times New Roman" w:cs="Times New Roman"/>
          <w:sz w:val="24"/>
          <w:szCs w:val="24"/>
        </w:rPr>
        <w:t>Султанахмедова</w:t>
      </w:r>
      <w:proofErr w:type="spellEnd"/>
      <w:r w:rsidR="00CE6728">
        <w:rPr>
          <w:rFonts w:ascii="Times New Roman" w:eastAsia="Times New Roman" w:hAnsi="Times New Roman" w:cs="Times New Roman"/>
          <w:sz w:val="24"/>
          <w:szCs w:val="24"/>
        </w:rPr>
        <w:t xml:space="preserve"> Н.Ш., </w:t>
      </w:r>
      <w:proofErr w:type="spellStart"/>
      <w:r w:rsidR="00CE6728">
        <w:rPr>
          <w:rFonts w:ascii="Times New Roman" w:eastAsia="Times New Roman" w:hAnsi="Times New Roman" w:cs="Times New Roman"/>
          <w:sz w:val="24"/>
          <w:szCs w:val="24"/>
        </w:rPr>
        <w:t>Джанхуватова</w:t>
      </w:r>
      <w:proofErr w:type="spellEnd"/>
      <w:r w:rsidR="00CE6728">
        <w:rPr>
          <w:rFonts w:ascii="Times New Roman" w:eastAsia="Times New Roman" w:hAnsi="Times New Roman" w:cs="Times New Roman"/>
          <w:sz w:val="24"/>
          <w:szCs w:val="24"/>
        </w:rPr>
        <w:t xml:space="preserve"> У.Г. и др.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то</w:t>
      </w:r>
      <w:r w:rsidR="00CE6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 время редко применяются в образовательном процессе такие технологии, как проблемное обучение, метод проектов и исследований, групповые методы обучения. Необходимо спланировать работу ШМО и МС по эффективному применению этих технологий.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Открытые уроки в системе методической работы рассматриваются как демонстрация учителями своих педагогических наработок. Согласно плану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контроля, были проведены открытые уроки: </w:t>
      </w:r>
      <w:r w:rsidRPr="00E76106">
        <w:rPr>
          <w:rFonts w:ascii="Times New Roman" w:eastAsia="Times New Roman" w:hAnsi="Times New Roman" w:cs="Times New Roman"/>
          <w:sz w:val="24"/>
          <w:szCs w:val="24"/>
        </w:rPr>
        <w:t xml:space="preserve">Магомедова А.М. «По следам путешественников каменного века» в 5 «а», «Австралия. Физико-географическое положение» в 7 «а» </w:t>
      </w:r>
      <w:proofErr w:type="spellStart"/>
      <w:r w:rsidRPr="00E7610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7610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E76106">
        <w:rPr>
          <w:rFonts w:ascii="Times New Roman" w:eastAsia="Times New Roman" w:hAnsi="Times New Roman" w:cs="Times New Roman"/>
          <w:sz w:val="24"/>
          <w:szCs w:val="24"/>
        </w:rPr>
        <w:t>Алимагомедова</w:t>
      </w:r>
      <w:proofErr w:type="spellEnd"/>
      <w:r w:rsidRPr="00E76106">
        <w:rPr>
          <w:rFonts w:ascii="Times New Roman" w:eastAsia="Times New Roman" w:hAnsi="Times New Roman" w:cs="Times New Roman"/>
          <w:sz w:val="24"/>
          <w:szCs w:val="24"/>
        </w:rPr>
        <w:t xml:space="preserve"> Н.Г. «Традиции и праздники в Великобритании» в 7 «а» </w:t>
      </w:r>
      <w:proofErr w:type="spellStart"/>
      <w:r w:rsidRPr="00E7610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76106">
        <w:rPr>
          <w:rFonts w:ascii="Times New Roman" w:eastAsia="Times New Roman" w:hAnsi="Times New Roman" w:cs="Times New Roman"/>
          <w:sz w:val="24"/>
          <w:szCs w:val="24"/>
        </w:rPr>
        <w:t>.,</w:t>
      </w:r>
      <w:r w:rsidR="00656771" w:rsidRPr="00E76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106">
        <w:rPr>
          <w:rFonts w:ascii="Times New Roman" w:eastAsia="Times New Roman" w:hAnsi="Times New Roman" w:cs="Times New Roman"/>
          <w:sz w:val="24"/>
          <w:szCs w:val="24"/>
        </w:rPr>
        <w:t>Мирзамагомедова</w:t>
      </w:r>
      <w:proofErr w:type="spellEnd"/>
      <w:r w:rsidRPr="00E76106">
        <w:rPr>
          <w:rFonts w:ascii="Times New Roman" w:eastAsia="Times New Roman" w:hAnsi="Times New Roman" w:cs="Times New Roman"/>
          <w:sz w:val="24"/>
          <w:szCs w:val="24"/>
        </w:rPr>
        <w:t xml:space="preserve"> Э.К. «Подвиг во имя людей. По рассказу «Старуха </w:t>
      </w:r>
      <w:proofErr w:type="spellStart"/>
      <w:r w:rsidRPr="00E76106">
        <w:rPr>
          <w:rFonts w:ascii="Times New Roman" w:eastAsia="Times New Roman" w:hAnsi="Times New Roman" w:cs="Times New Roman"/>
          <w:sz w:val="24"/>
          <w:szCs w:val="24"/>
        </w:rPr>
        <w:t>Изергиль</w:t>
      </w:r>
      <w:proofErr w:type="spellEnd"/>
      <w:r w:rsidRPr="00E76106">
        <w:rPr>
          <w:rFonts w:ascii="Times New Roman" w:eastAsia="Times New Roman" w:hAnsi="Times New Roman" w:cs="Times New Roman"/>
          <w:sz w:val="24"/>
          <w:szCs w:val="24"/>
        </w:rPr>
        <w:t>», Айвазова А.К. «Бессоюзные сложные предложения» в 9 «а»</w:t>
      </w:r>
      <w:proofErr w:type="gramStart"/>
      <w:r w:rsidRPr="00E76106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E76106">
        <w:rPr>
          <w:rFonts w:ascii="Times New Roman" w:eastAsia="Times New Roman" w:hAnsi="Times New Roman" w:cs="Times New Roman"/>
          <w:sz w:val="24"/>
          <w:szCs w:val="24"/>
        </w:rPr>
        <w:t>роки получили высокую оценку присутствующих коллег.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 не все педагоги проявляли инициативу, график проведения открытых уроков выполнен не полностью, поэтому необходимо введение новых форм проведения открытых уроков и мероприятий, результаты которых должны быть размещены на сайте. По данному вопросу необходимо внутри МО составить план проведения открытых уроков, организовать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уроков с подробным анализом посещенных уроков.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по обобщению передового педагогического опыта учителей проводилась в виде проведения и самоанализа открытых уроков, выступлений по теме самообразования при аттестации.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школы посещала уроки в рабочем порядке по плану ВШК. Итоги контроля отражаются в протоколах педсоветов, справках.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элементами контроля учебного процесса являются: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 над ведением документации;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над качеством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 над преподаванием;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 над объемами выполнения учебных программ;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 над подготовкой к аттестации;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lastRenderedPageBreak/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над  посещаемостью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 над  реализацией введения ФГОС в НОО, ООО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Применяемые методы контроля: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посещение уроков, занятий;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срезы знаний;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 и экспертиза документации.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цели посещения уроков: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владение программным материалом и методикой обучения;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классно – обобщающий контроль;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преемственность;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 продуктивности педагогической деятельности педагогов.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Вывод: основные направления контроля и тематики посещений уроков выбраны эффективно, что улучшило качество преподавания уроков, отбор необходимых форм и методов, применяемых учителем на уроке. В целом уроки поставлены методически верно, разнообразны.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 некоторые учителя используют в основном объяснительно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иллюстративный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методы обучения. Отбор содержания, форм, методов обучения рассчитаны на среднего ученика, преобладает монологическая форма обучения учителя с учащимися, не в полной мере используется дифференциация обучения, нет целенаправленной работы над развитием творческих способностей обучающихся. Уровень проведения уроков в основном допустимый.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введением ФГОС наблюдаются положительные изменения в методике преподавания уроков, которые все больше соответствуют требованиям системно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подхода.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Учителям-предметникам необходимо:</w:t>
      </w:r>
    </w:p>
    <w:p w:rsidR="00CA7D29" w:rsidRDefault="00CA7D29" w:rsidP="00CA7D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внедрять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разноуровневое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обучение;</w:t>
      </w:r>
    </w:p>
    <w:p w:rsidR="00CA7D29" w:rsidRDefault="00CA7D29" w:rsidP="00CA7D2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активно внедрять в учебный процесс личностно – ориентированные,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информационные технологии.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Итогом всей работы является </w:t>
      </w:r>
      <w:r w:rsidR="00CE6728">
        <w:rPr>
          <w:rFonts w:ascii="Times New Roman" w:eastAsia="Times New Roman" w:hAnsi="Times New Roman" w:cs="Times New Roman"/>
          <w:sz w:val="24"/>
          <w:szCs w:val="24"/>
        </w:rPr>
        <w:t>100% успеваемость по школе за 2019 –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  <w:r w:rsidR="00CE6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Качество по школе стабильно: </w:t>
      </w:r>
      <w:r w:rsidRPr="00173933">
        <w:rPr>
          <w:rFonts w:ascii="Times New Roman" w:eastAsia="Times New Roman" w:hAnsi="Times New Roman" w:cs="Times New Roman"/>
          <w:sz w:val="24"/>
          <w:szCs w:val="24"/>
        </w:rPr>
        <w:t>31%.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Подготовка к итоговой аттестации проходила в течение года по утвержденному плану. Администрацией школы были проведены собрания, на которых родители и обучающиеся были ознакомлены с процедурой проведения ЕГЭ и ОГЭ, требованиями к участникам сдачи ГИА. Оформлен «Уголок выпускника», осуществляется постоянный контроль над посещением консультаций.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Были проведены пробные экзамены в 9 и 11 классах по математике и русскому языку, результаты проанализированы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методобъединениях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446161" w:rsidRPr="00AC4E05" w:rsidRDefault="00446161" w:rsidP="00446161">
      <w:pPr>
        <w:shd w:val="clear" w:color="auto" w:fill="FFFFFF"/>
        <w:spacing w:after="100" w:afterAutospacing="1" w:line="240" w:lineRule="auto"/>
        <w:ind w:firstLine="709"/>
        <w:contextualSpacing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 w:rsidRPr="00AC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с эпидемией </w:t>
      </w:r>
      <w:proofErr w:type="spellStart"/>
      <w:r w:rsidRPr="00AC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коронавируса</w:t>
      </w:r>
      <w:proofErr w:type="spellEnd"/>
      <w:r w:rsidRPr="00AC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</w:t>
      </w:r>
      <w:r w:rsidRPr="00AC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перешла</w:t>
      </w:r>
      <w:r w:rsidRPr="00AC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дистанционное обучение. Казалось бы, для </w:t>
      </w:r>
      <w:proofErr w:type="spellStart"/>
      <w:r w:rsidRPr="00AC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онлайн-образования</w:t>
      </w:r>
      <w:proofErr w:type="spellEnd"/>
      <w:r w:rsidRPr="00AC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2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</w:t>
      </w:r>
      <w:r w:rsidRPr="00AC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необходимое: широкий набор </w:t>
      </w:r>
      <w:proofErr w:type="spellStart"/>
      <w:r w:rsidRPr="00AC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интернет-ресурсов</w:t>
      </w:r>
      <w:proofErr w:type="spellEnd"/>
      <w:r w:rsidRPr="00AC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учебники в цифровом формате.</w:t>
      </w:r>
    </w:p>
    <w:p w:rsidR="00446161" w:rsidRDefault="00446161" w:rsidP="00446161">
      <w:pPr>
        <w:shd w:val="clear" w:color="auto" w:fill="FFFFFF"/>
        <w:spacing w:after="100" w:afterAutospacing="1" w:line="240" w:lineRule="auto"/>
        <w:ind w:firstLine="709"/>
        <w:contextualSpacing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не все так гладко, как хотелось бы. Многие семьи оказались не готовы к такому резкому переходу на удаленный формат обучения. Учителя </w:t>
      </w:r>
      <w:r w:rsidR="00D52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получили</w:t>
      </w:r>
      <w:r w:rsidRPr="00AC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2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большую нагрузку</w:t>
      </w:r>
      <w:r w:rsidRPr="00AC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D52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столкнулись с </w:t>
      </w:r>
      <w:r w:rsidRPr="00AC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неорганизова</w:t>
      </w:r>
      <w:r w:rsidR="00D52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нностью</w:t>
      </w:r>
      <w:r w:rsidRPr="00AC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школьников, а родители (в основном те, у кого малыши) </w:t>
      </w:r>
      <w:r w:rsidR="00D52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столкнулись с колоссальным объёмом</w:t>
      </w:r>
      <w:r w:rsidRPr="00AC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домашних заданий, которые им приходи</w:t>
      </w:r>
      <w:r w:rsidR="00D52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лось</w:t>
      </w:r>
      <w:r w:rsidRPr="00AC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постоянно выполнять вместе с ребенком, внимательно следя, чтобы он не просто сидел в планшете, а действительно занимался</w:t>
      </w:r>
      <w:bookmarkStart w:id="0" w:name="_GoBack"/>
      <w:bookmarkEnd w:id="0"/>
    </w:p>
    <w:p w:rsidR="00446161" w:rsidRPr="00AC4E05" w:rsidRDefault="00446161" w:rsidP="00446161">
      <w:pPr>
        <w:shd w:val="clear" w:color="auto" w:fill="FFFFFF"/>
        <w:spacing w:after="100" w:afterAutospacing="1" w:line="240" w:lineRule="auto"/>
        <w:ind w:firstLine="709"/>
        <w:contextualSpacing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Внезапное пог</w:t>
      </w:r>
      <w:r w:rsidR="00D527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ружение в дистанционный формат обучения </w:t>
      </w:r>
      <w:r w:rsidRPr="00AC4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выявило плюсы и минусы этой системы.</w:t>
      </w:r>
    </w:p>
    <w:p w:rsidR="00446161" w:rsidRPr="00983BFA" w:rsidRDefault="00446161" w:rsidP="00446161">
      <w:pPr>
        <w:shd w:val="clear" w:color="auto" w:fill="FFFFFF"/>
        <w:spacing w:after="100" w:afterAutospacing="1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Минусы:</w:t>
      </w:r>
    </w:p>
    <w:p w:rsidR="00446161" w:rsidRPr="00983BFA" w:rsidRDefault="00446161" w:rsidP="004461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Многодетные семьи и учительские семьи, где родители сами являются учителями, оказались в неравных условиях: сразу всем детям организовать дистанционное обучение физически крайне сложно, а иногда и невыполнимо.</w:t>
      </w:r>
    </w:p>
    <w:p w:rsidR="00446161" w:rsidRPr="00983BFA" w:rsidRDefault="00446161" w:rsidP="004461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proofErr w:type="spellStart"/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онлайн-уроке</w:t>
      </w:r>
      <w:proofErr w:type="spellEnd"/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трудно включить всех учащихся в общее обсуждение, даже организовать диалог. Обычно в дискуссии участвуют 15–20% присутствующих.</w:t>
      </w:r>
    </w:p>
    <w:p w:rsidR="00446161" w:rsidRPr="00983BFA" w:rsidRDefault="00446161" w:rsidP="004461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Отсутствие у большинства педагогов реальной практики и умения строить </w:t>
      </w:r>
      <w:proofErr w:type="spellStart"/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онлайн-обучение</w:t>
      </w:r>
      <w:proofErr w:type="spellEnd"/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, многие из них не различают дистанционное и электронное обучение.</w:t>
      </w:r>
    </w:p>
    <w:p w:rsidR="00446161" w:rsidRPr="00983BFA" w:rsidRDefault="00446161" w:rsidP="004461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Сложность организации групповой работы, которая необходима для </w:t>
      </w:r>
      <w:proofErr w:type="spellStart"/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деятельностного</w:t>
      </w:r>
      <w:proofErr w:type="spellEnd"/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образования.</w:t>
      </w:r>
    </w:p>
    <w:p w:rsidR="00446161" w:rsidRPr="00983BFA" w:rsidRDefault="00446161" w:rsidP="004461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Методы, используемые в определённых предметах (физика, математика), где требуется выполнение практической работы непосредственно учеником (собрать экспериментальную установку, выполнить построение циркулем), оказываются неэффективными при дистанционном обучении.</w:t>
      </w:r>
    </w:p>
    <w:p w:rsidR="00446161" w:rsidRPr="00983BFA" w:rsidRDefault="00446161" w:rsidP="004461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Ввиду недостаточного опыта дистанционного обучения много времени приходится тратить на техническую организацию урока. На сегодняшний день объём материала меньше и качество </w:t>
      </w:r>
      <w:proofErr w:type="spellStart"/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онлайн-урока</w:t>
      </w:r>
      <w:proofErr w:type="spellEnd"/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ниже, чем обычного школьного урока, проведённого в классе.</w:t>
      </w:r>
    </w:p>
    <w:p w:rsidR="00446161" w:rsidRPr="00983BFA" w:rsidRDefault="00446161" w:rsidP="004461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 дистанционного обучения практически вылетают дети с ОВЗ, особенно </w:t>
      </w:r>
      <w:proofErr w:type="spellStart"/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гиперактивные</w:t>
      </w:r>
      <w:proofErr w:type="spellEnd"/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дети.</w:t>
      </w:r>
    </w:p>
    <w:p w:rsidR="00446161" w:rsidRPr="00983BFA" w:rsidRDefault="00446161" w:rsidP="004461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Односложные ответы учеников. Трудности в формировании связного монологического высказывания ученика. Преобладание текста-примитива. Например: «Самолет – быстрота, комфортность, надежность».</w:t>
      </w:r>
    </w:p>
    <w:p w:rsidR="00446161" w:rsidRPr="00983BFA" w:rsidRDefault="00446161" w:rsidP="004461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Нет гарантии самостоятельного выполнения/решения учебных заданий и задач.</w:t>
      </w:r>
    </w:p>
    <w:p w:rsidR="00446161" w:rsidRPr="00983BFA" w:rsidRDefault="00446161" w:rsidP="00446161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Плюсы:</w:t>
      </w:r>
    </w:p>
    <w:p w:rsidR="00446161" w:rsidRPr="00983BFA" w:rsidRDefault="00446161" w:rsidP="004461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Ребенок учится самообразовываться, что важно в современном мире.</w:t>
      </w:r>
    </w:p>
    <w:p w:rsidR="00446161" w:rsidRPr="00983BFA" w:rsidRDefault="00446161" w:rsidP="004461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Семья может быть мобильной и обеспечить возможность учебы для ребенка везде, где есть интернет.</w:t>
      </w:r>
    </w:p>
    <w:p w:rsidR="00446161" w:rsidRPr="00983BFA" w:rsidRDefault="00446161" w:rsidP="004461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Большинство обучающихся и учителей обеспечены всеми необходимыми техническими устройствами для дистанционного обучения.</w:t>
      </w:r>
      <w:proofErr w:type="gramEnd"/>
    </w:p>
    <w:p w:rsidR="00446161" w:rsidRPr="00983BFA" w:rsidRDefault="00446161" w:rsidP="004461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Отсутствуют лишние мероприятия – школьные линейки, дежурства.</w:t>
      </w:r>
    </w:p>
    <w:p w:rsidR="00446161" w:rsidRPr="00983BFA" w:rsidRDefault="00446161" w:rsidP="004461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Учителя имеют возможность выбирать из огромного количества </w:t>
      </w:r>
      <w:proofErr w:type="spellStart"/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интернет-ресурсов</w:t>
      </w:r>
      <w:proofErr w:type="spellEnd"/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наиболее удобные и комфортные для них.</w:t>
      </w:r>
    </w:p>
    <w:p w:rsidR="00446161" w:rsidRPr="00983BFA" w:rsidRDefault="00446161" w:rsidP="004461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Появляется больше свободного времени.</w:t>
      </w:r>
    </w:p>
    <w:p w:rsidR="00446161" w:rsidRPr="00983BFA" w:rsidRDefault="00446161" w:rsidP="004461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Возможности интернета в подборе яркого, красочного демонстрационного материала, использование виде</w:t>
      </w:r>
      <w:proofErr w:type="gramStart"/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аудиоконтента</w:t>
      </w:r>
      <w:proofErr w:type="spellEnd"/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, что способствует не только удержанию внимания, но и развитию клипового мышления.</w:t>
      </w:r>
    </w:p>
    <w:p w:rsidR="00446161" w:rsidRPr="00983BFA" w:rsidRDefault="00446161" w:rsidP="004461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В нынешних условиях родители могут участвовать вместе с детьми в учебном процессе. Можно сказать, что они стали активными его участниками.</w:t>
      </w:r>
    </w:p>
    <w:p w:rsidR="00446161" w:rsidRDefault="00446161" w:rsidP="00D5276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Стеснительные ученики стали более активно проявлять себя в </w:t>
      </w:r>
      <w:proofErr w:type="spellStart"/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онлайн-уроках</w:t>
      </w:r>
      <w:proofErr w:type="spellEnd"/>
      <w:r w:rsidRPr="00983BF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52767" w:rsidRPr="00D52767" w:rsidRDefault="00D52767" w:rsidP="00D5276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методической работы школы показал, что методическая тема школы соответствует основным задачам, стоящим перед образовательным учреждением.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Главное в методической работе – оказание реальной действенной помощи учителям. В нашей школе за этот учебный год поставленные задачи в основном реализованы. Методическая работа представляет относительно непрерывный, постоянный, повседневный процесс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CA7D29" w:rsidRDefault="00CA7D29" w:rsidP="00CA7D2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Тематика заседаний методического совета, школьных методических объединений и педагогических советов отражает основные проблемные вопросы, которые стремится решать педагогический коллектив школы.</w:t>
      </w:r>
    </w:p>
    <w:p w:rsidR="00CA7D29" w:rsidRPr="00B36FDC" w:rsidRDefault="00CA7D29" w:rsidP="00B36FD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  <w:r w:rsidRPr="00B36F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выросло стремление учителей к творчеству, увеличилось число учителей, работающих в Интернете;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повысился профессиональный уровень учительского коллектива;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многие учителя прорабатывают для себя методику применения в практике преподавания новых педагогических технологий;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учителя совершенствуют навык самоанализа своей профессиональной деятельности;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0"/>
          <w:szCs w:val="20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пополняются методические копилки учителей.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основном поставленные за</w:t>
      </w:r>
      <w:r w:rsidR="00CE6728">
        <w:rPr>
          <w:rFonts w:ascii="Times New Roman" w:eastAsia="Times New Roman" w:hAnsi="Times New Roman" w:cs="Times New Roman"/>
          <w:sz w:val="24"/>
          <w:szCs w:val="24"/>
        </w:rPr>
        <w:t>дачи методической работы на 2019-2020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выполнены.</w:t>
      </w:r>
    </w:p>
    <w:p w:rsidR="00B36FDC" w:rsidRDefault="00CA7D29" w:rsidP="00B36FD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Наряду с имеющимися положительными результатами в работе педагогического коллектива имеются недостатки:</w:t>
      </w:r>
    </w:p>
    <w:p w:rsidR="00CA7D29" w:rsidRDefault="00CA7D29" w:rsidP="00B36FD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lastRenderedPageBreak/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слабо налажена система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взаимопосещений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внутри ШМО, сократилось количество даваемых учителями открытых уроков;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недостаточный уровень работы по обобщению передового педагогического опыта на школьном и районном уровнях;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не все учителя готовы к переоценке своих профессиональных и личностных качеств, необходимых для перехода на новый уровень, обеспечивающий качество образования;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неполный охват и вовлеченность учителей в методическую работу;</w:t>
      </w:r>
    </w:p>
    <w:p w:rsidR="00CA7D29" w:rsidRDefault="00CA7D29" w:rsidP="00CA7D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не все методические объединения активно принимают участие в методической работе.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для получе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ния наилучших результатов в педагогической и ученической работе.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 школы.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3.Повышение квалификации, педагогического мастерства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категорийности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кадров, обеспечивающих высокий уровень усвоения базового и программного материала учащимися школы на всех ступенях обучения.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4.Продолжить работу по реализации ФГОС НОО, ООО</w:t>
      </w:r>
      <w:r w:rsidR="00CE6728">
        <w:rPr>
          <w:rFonts w:ascii="Times New Roman" w:eastAsia="Times New Roman" w:hAnsi="Times New Roman" w:cs="Times New Roman"/>
          <w:sz w:val="24"/>
          <w:szCs w:val="24"/>
        </w:rPr>
        <w:t>, СОО.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5.Осуществлять мониторинг процесса и результата профессиональной деятельности педагогов.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7.Продолжить работу с одаренными детьми с целью развития их творческих и интеллектуальных способностей через внеклассную деятельность (интеллектуальные игры, марафоны, олимпиады);</w:t>
      </w:r>
    </w:p>
    <w:p w:rsidR="00CA7D29" w:rsidRDefault="00CA7D29" w:rsidP="00B36FDC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8.Осуществлять психолого-педагогическую поддержку слабоуспевающих учащихся.</w:t>
      </w:r>
      <w:r w:rsidR="00B36F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9.Повышать эффективность работы школьного методического совета и школьных методических объединений.</w:t>
      </w:r>
    </w:p>
    <w:p w:rsidR="00CA7D29" w:rsidRPr="00CE6728" w:rsidRDefault="00CE6728" w:rsidP="00B36FD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Цели и </w:t>
      </w:r>
      <w:r w:rsidR="00CA7D29" w:rsidRPr="00CE67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дачи методической работы на 2020-2021</w:t>
      </w:r>
      <w:r w:rsidR="00CA7D29" w:rsidRPr="00CE67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учебный год</w:t>
      </w:r>
    </w:p>
    <w:p w:rsidR="00CA7D29" w:rsidRDefault="00682E7B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2020-2021</w:t>
      </w:r>
      <w:r w:rsidR="00CA7D2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школа продолжит работать по методической теме: «Совершенствование методов личностно-ориентированного обучения школьников». 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педагогического мастерства учителя, качества образовательного процесса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через использование личностно-ориентированного подхода в обучении.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1.Достигнуть оптимальных конечных результатов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воспитательного процесса за счет повышения квалификации педагогических кадров, стимулирования учителей к обмену опытом, применения инновационных педагогических технологий и методик.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2.Повысить качества знаний и общую культуру обучающихся.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3.Обеспечить готовность и успешное участие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государственной (итоговой) аттестации.</w:t>
      </w:r>
    </w:p>
    <w:p w:rsidR="00CA7D29" w:rsidRDefault="00CA7D29" w:rsidP="00CA7D2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Обеспечить методическое сопровождение реализации Федерального государственного образовательного стандарта (ФГОС) начального общего образования и основного общего образования. </w:t>
      </w:r>
    </w:p>
    <w:p w:rsidR="00CA7D29" w:rsidRDefault="00CA7D29" w:rsidP="00CA7D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направления деятельности педагогического коллектива по достижению оптимальных конечных результатов.</w:t>
      </w:r>
    </w:p>
    <w:p w:rsidR="00CA7D29" w:rsidRDefault="00CA7D29" w:rsidP="00CA7D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2.1.Организационно-педагогические мероприятия на начало учебного года </w:t>
      </w:r>
    </w:p>
    <w:tbl>
      <w:tblPr>
        <w:tblW w:w="5092" w:type="pct"/>
        <w:tblInd w:w="-474" w:type="dxa"/>
        <w:tblCellMar>
          <w:left w:w="0" w:type="dxa"/>
          <w:right w:w="0" w:type="dxa"/>
        </w:tblCellMar>
        <w:tblLook w:val="04A0"/>
      </w:tblPr>
      <w:tblGrid>
        <w:gridCol w:w="587"/>
        <w:gridCol w:w="5144"/>
        <w:gridCol w:w="1235"/>
        <w:gridCol w:w="2493"/>
      </w:tblGrid>
      <w:tr w:rsidR="00CA7D29" w:rsidTr="00C55023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Укомплектовать школу педагогическими кадрами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682E7B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Султанах</w:t>
            </w:r>
            <w:r w:rsidR="00CA7D29">
              <w:rPr>
                <w:rFonts w:ascii="Times New Roman" w:eastAsia="Times New Roman" w:hAnsi="Times New Roman" w:cs="Times New Roman"/>
                <w:sz w:val="24"/>
                <w:szCs w:val="24"/>
              </w:rPr>
              <w:t>медов</w:t>
            </w:r>
            <w:proofErr w:type="spellEnd"/>
            <w:r w:rsidR="00CA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горячее питание в школе. Составить график питания учащихся по классам во время перемен и издать приказ по школе. Организовать дежурство в столовой. Назначить ответственного за организацию горячего питания по школе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682E7B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Султанахмедов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набор в 10 класс.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Ильясова Б.А. 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Издать приказ о зачислении учащихся в 10-й класс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682E7B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Султанахмедов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конкурс «Лучший учебный кабинет»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682E7B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Султанахмедов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 </w:t>
            </w:r>
            <w:r w:rsidR="00CA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Абдурахманова З.М., </w:t>
            </w:r>
            <w:proofErr w:type="spellStart"/>
            <w:r w:rsidR="00CA7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Алимагомедова</w:t>
            </w:r>
            <w:proofErr w:type="spellEnd"/>
            <w:r w:rsidR="00CA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профсоюзным комитетом и зам. директора школы предварительно обсудить перспективный план работы школы на новый учебный год, подготовить ана</w:t>
            </w:r>
            <w:r w:rsidR="00682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работы </w:t>
            </w:r>
            <w:proofErr w:type="spellStart"/>
            <w:r w:rsidR="00682E7B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="00682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2019-2020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 и опред</w:t>
            </w:r>
            <w:r w:rsidR="00682E7B">
              <w:rPr>
                <w:rFonts w:ascii="Times New Roman" w:eastAsia="Times New Roman" w:hAnsi="Times New Roman" w:cs="Times New Roman"/>
                <w:sz w:val="24"/>
                <w:szCs w:val="24"/>
              </w:rPr>
              <w:t>елить задачи школы на новый 2020-2021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Назначить классных руководителей, заведующих кабинетами, руководителей кружковых занятий, определить смежность занятий по классам, помещения и учебные кабинеты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682E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682E7B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Султанахмедов</w:t>
            </w:r>
            <w:proofErr w:type="spellEnd"/>
            <w:r w:rsidR="00682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зам. директора по УВР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вновь прибывших учителей и обучающихся с локальными актами и Уставом школы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наличие книжного фонда школьных учебников и методической литературы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постановления, решения, распоряжения, приказы по вопросам образования, методические рекомендации и письма Министерства образования и науки РФ и других органов образования, изданные в летний период и ознакомить с ними учителей.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и утвердить планы работы кружков, рабочие программы по учебным предметам, планы внеурочной деятельности, планы работы классных руководителей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29.08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расписание на учебный год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02.09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инструктивное совещание с классными руководителями об основных воспитательных общешкольных мероприятиях в новом учебном году, ознакомить с новыми приказами и методическими рекомендациями Министерства образования и науки РФ по вопросам воспитания обучающихся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тарификацию </w:t>
            </w:r>
            <w:r w:rsidR="00682E7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 2020-2021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Б.А.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отчеты на начало учебного года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Б.А.</w:t>
            </w:r>
          </w:p>
        </w:tc>
      </w:tr>
      <w:tr w:rsidR="00CA7D29" w:rsidTr="00C55023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учебные кабинеты:</w:t>
            </w:r>
          </w:p>
          <w:p w:rsidR="00D52767" w:rsidRDefault="00D52767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FDC" w:rsidRDefault="00B36FDC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FDC" w:rsidRDefault="00B36FDC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767" w:rsidRDefault="00D52767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38"/>
              <w:gridCol w:w="2470"/>
            </w:tblGrid>
            <w:tr w:rsidR="00CA7D29" w:rsidTr="00682E7B">
              <w:tc>
                <w:tcPr>
                  <w:tcW w:w="24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Pr="00190C33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0C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Кабинет</w:t>
                  </w:r>
                </w:p>
              </w:tc>
              <w:tc>
                <w:tcPr>
                  <w:tcW w:w="24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Pr="00190C33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0C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Начальные классы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ГаджимурадоваХ.Х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Начальные классы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Pr="00682E7B" w:rsidRDefault="00682E7B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82E7B">
                    <w:rPr>
                      <w:rFonts w:ascii="Times New Roman" w:eastAsia="Times New Roman" w:hAnsi="Times New Roman" w:cs="Times New Roman"/>
                      <w:szCs w:val="24"/>
                    </w:rPr>
                    <w:t>Султанахмедова</w:t>
                  </w:r>
                  <w:proofErr w:type="spellEnd"/>
                  <w:r w:rsidRPr="00682E7B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Н.Ш.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Начальные классы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Джанхуватова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У.Г.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Магомедова А.М.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Абдуллаева З.А.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Хизриева Р.М. 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Обслуживающий труд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Кадиева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Ш.Б.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Шарипова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З.Я.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682E7B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Гусаниева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З.П.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Шахназарова Э.М.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Алимагомедова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Н.Г.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682E7B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82E7B">
                    <w:rPr>
                      <w:rFonts w:ascii="Times New Roman" w:eastAsia="Times New Roman" w:hAnsi="Times New Roman" w:cs="Times New Roman"/>
                      <w:szCs w:val="24"/>
                    </w:rPr>
                    <w:t>Мирзамагомедова</w:t>
                  </w:r>
                  <w:proofErr w:type="spellEnd"/>
                  <w:r w:rsidRPr="00682E7B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Э.К.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Гаджиева Р.Б.</w:t>
                  </w:r>
                </w:p>
              </w:tc>
            </w:tr>
            <w:tr w:rsidR="00CA7D29" w:rsidTr="00682E7B">
              <w:tc>
                <w:tcPr>
                  <w:tcW w:w="2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Родной язык </w:t>
                  </w:r>
                </w:p>
              </w:tc>
              <w:tc>
                <w:tcPr>
                  <w:tcW w:w="2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7D29" w:rsidRDefault="00CA7D29" w:rsidP="00C550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Асадуева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П.Б.</w:t>
                  </w:r>
                </w:p>
              </w:tc>
            </w:tr>
          </w:tbl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6FDC" w:rsidRDefault="00B36FDC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2.2.Мероприятия по охране жизни, здоровья и технике безопасности обучающихся и работников школы на учебный год</w:t>
      </w:r>
    </w:p>
    <w:tbl>
      <w:tblPr>
        <w:tblW w:w="5092" w:type="pct"/>
        <w:tblCellMar>
          <w:left w:w="0" w:type="dxa"/>
          <w:right w:w="0" w:type="dxa"/>
        </w:tblCellMar>
        <w:tblLook w:val="04A0"/>
      </w:tblPr>
      <w:tblGrid>
        <w:gridCol w:w="540"/>
        <w:gridCol w:w="4776"/>
        <w:gridCol w:w="1737"/>
        <w:gridCol w:w="2406"/>
      </w:tblGrid>
      <w:tr w:rsidR="00CA7D29" w:rsidTr="00C55023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A7D29" w:rsidTr="00C55023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предупреждению детского дорожно-транспортного травматизма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с классными руководителями 1-11-х классов инструктивно-методические занятия по методике преподавания занятий с учащимися по Правилам дорожного движения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изучение Правил дорожного движения с учащимися школы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тематические утренники, викторины, конкурсы, соревнования по безопасности дорожного движения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ОБЖ 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встречу с работниками ГИБДД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З.М.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выставку детских рисунков по безопасности дорожного движения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Абдурахманова З.М. Классные руководители, преподаватель ОБЖ 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родительских собраниях периодически обсуждать вопрос о профилактике детского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транспортного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травматизма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7D29" w:rsidTr="00C55023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Противопожарные мероприятия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Издать приказ о назначении ответственных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 за пожарную безопасность, об установлении противопожарного режима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01.09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проведение противопожарного инструктажа работников и обучающихся школы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01.09, 01.03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682E7B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инвентаризацию огнетушителей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21.08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эвакуационные выходы из здания школы на соответствие требованиям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 проводить осмотр пожарного водоема с составлением соответствующего акта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CA7D29" w:rsidTr="00C55023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профилактике и предупреждению травматизма и несчастных случаев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учителей с постановлениями Министерства труда РФ, правительства РФ по профилактике травматизма и несчастных случаев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ПК, преподаватель ОБЖ 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родительских собраниях обсуждать вопросы по профилактике и предупреждению травматизма и несчастных случаев среди детей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анализ работы школы по профилактике и предупреждению травматизма и несчастных случаев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 учебный год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CA7D29" w:rsidTr="00C55023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охране жизни, здоровья и технике безопасности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документацию по разделу «Охрана жизни и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-листки здоровья в школьных журналах;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-медицинские карты на каждого ребенка;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-специальные медицинские группы;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приказ по школе «Об охране жизни и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регулярный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санитарно- гигиенических требований согласно санитарным правилам и нормам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B36FDC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-санитарно-гигиеническое состояние школьного учреждения, столовой, световой, питьевой,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режимы классных комнат, спортзала, мастерских и других помещений;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собдюдение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санитарно-гигиенических требований к уроку, рассаживание обучающихся согласно рекомендациям,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школьного расписания, предотвращение перегрузки учебными занятиями, дозирование домашних заданий, профилактика близорукости, искривления осанки;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-обеспечение обучающихся 1-4х классов горячим питанием.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 раз в месяц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Сентябрь, январь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682E7B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ЗУВР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психолого-педагогическое сопровождение детей-инвалидов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инструктаж работников школы по вопросам охраны жизни детей и соблюдения правил ТБ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05.09.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Контролировать состояние пожарной безопасности в учебных помещениях и столовой.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Особое внимание обратить на исправность электропроводки, огнетушителей.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682E7B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Проверять оборудование кабинетов трудового обучения на соответствие требованиям техники безопасности.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трудового обучения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меры безопасности в учебных кабинетах физики, химии, спортивном зале, кабинетах трудового обучения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кабинетами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проведении и организации экскурсий, туристических походов тщательно выбирать маршруты, проводить подготовку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нструктаж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проверять средства первой доврачебной помощи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Систематически изучать правила дорожного движения с обучающимися, проводить встречи с работниками ГИБДД, организовать внеклассные мероприятия по профилактике травматизма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проведении массовых мероприятий (в актовом зале, спортплощадке) принимать постоянные меры по безопасности и охране жизни детей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все необходимые мероприятия по антитеррористической защищенности участников образовательного процесса.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A7D29" w:rsidTr="00C55023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 – технические мероприятия по улучшению условий и охраны труда работников школы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обучение и проверку знаний работников школы по охране труда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Издать приказ о назначении ответственных лиц за организацию безопасной работы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ПК избрать комиссию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охране труда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профсоюзным комитетом организовать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систематическийадминистративно-общественный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охраны труда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общий технический осмотр здания школы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ноябрь, январь, март, май, июнь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682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</w:t>
            </w:r>
            <w:r w:rsidR="00682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A7D29" w:rsidTr="00C55023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технический и обслуживающий персонал школы спецодеждой в соответствии с Нормами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682E7B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</w:tbl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2.3.Организация деятельности, направленная на получение общего образования.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05"/>
        <w:gridCol w:w="2042"/>
        <w:gridCol w:w="2441"/>
      </w:tblGrid>
      <w:tr w:rsidR="00CA7D29" w:rsidTr="00C55023">
        <w:tc>
          <w:tcPr>
            <w:tcW w:w="2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10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детей по ступеням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Начальное общее –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Основное общее – 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3.Среднее (полное) –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преемственности начальной и основной школы.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7D29" w:rsidTr="00C55023">
        <w:trPr>
          <w:trHeight w:val="1223"/>
        </w:trPr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«трудными детьми»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Заседания профилактического совета.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Выявление «трудных» детей, постановка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Абдурахманова З.М.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D29" w:rsidTr="00C55023">
        <w:trPr>
          <w:trHeight w:val="890"/>
        </w:trPr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посещаемостью, успеваемостью, поведением «трудных детей»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внеклассных мероприятий, секций, кружков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и учет фактической посещаемости учащихся занятий (ежедневный, недельный, месячный, годовой)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контроль за качеством приготовления пищи, ее разнообразием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682E7B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Султанах</w:t>
            </w:r>
            <w:r w:rsidR="00CA7D29">
              <w:rPr>
                <w:rFonts w:ascii="Times New Roman" w:eastAsia="Times New Roman" w:hAnsi="Times New Roman" w:cs="Times New Roman"/>
                <w:sz w:val="24"/>
                <w:szCs w:val="24"/>
              </w:rPr>
              <w:t>медов</w:t>
            </w:r>
            <w:proofErr w:type="spellEnd"/>
            <w:r w:rsidR="00CA7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медосмотра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диспансеризация.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год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май 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Пополнение библиотечного фонда учебников, художественной и методической литературой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сохранности книжного фонда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успеваемости и качества знаний по классам и предметам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УВР </w:t>
            </w:r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в школе</w:t>
            </w:r>
            <w:r w:rsidR="00682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ВР </w:t>
            </w:r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государственной итоговой аттест</w:t>
            </w:r>
            <w:r w:rsidR="00682E7B">
              <w:rPr>
                <w:rFonts w:ascii="Times New Roman" w:eastAsia="Times New Roman" w:hAnsi="Times New Roman" w:cs="Times New Roman"/>
                <w:sz w:val="24"/>
                <w:szCs w:val="24"/>
              </w:rPr>
              <w:t>ации учащихся согласно Положению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Ознакомление с инструкциями по проведению экзаменов.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УВР </w:t>
            </w:r>
          </w:p>
        </w:tc>
      </w:tr>
      <w:tr w:rsidR="00CA7D29" w:rsidTr="00C55023">
        <w:tc>
          <w:tcPr>
            <w:tcW w:w="2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работы, анкетирование, диагностика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2.4. Деятельность по сохранению здоровья и формированию здорового образа жизни.</w:t>
      </w:r>
    </w:p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 допускать ухудшения состояния здоровья учащихся в период пребывания в школе; </w:t>
      </w:r>
    </w:p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достичь допустимого уровня здоровья; - создать условия для формирования здорового образа жизни.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"/>
        <w:gridCol w:w="5471"/>
        <w:gridCol w:w="1480"/>
        <w:gridCol w:w="1797"/>
      </w:tblGrid>
      <w:tr w:rsidR="00CA7D29" w:rsidTr="00C55023"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 содержание работы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A7D29" w:rsidTr="00C55023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Медицинское сопровождение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7D29" w:rsidTr="00C55023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физического развития и физической подготовки воспитанников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CA7D29" w:rsidTr="00C55023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профилактика и медицинское просвещение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A7D29" w:rsidTr="00C55023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месячника здорового образа жизни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CA7D29" w:rsidTr="00C55023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Дней здоровья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A7D29" w:rsidTr="00C55023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системы рационального питания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A7D29" w:rsidTr="00C55023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употребления алкоголя, наркотических и психотропных веществ,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 зам. Директора по ВР </w:t>
            </w:r>
          </w:p>
        </w:tc>
      </w:tr>
    </w:tbl>
    <w:p w:rsidR="00B36FDC" w:rsidRDefault="00B36FDC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6FDC" w:rsidRDefault="00B36FDC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6FDC" w:rsidRDefault="00B36FDC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Создание условий для достижения целей и задач</w:t>
      </w:r>
    </w:p>
    <w:p w:rsidR="00CA7D29" w:rsidRPr="00007524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52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3.1. Работа с педагогическими кадрами</w:t>
      </w:r>
    </w:p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усиление мотивации педагогов на освоение инновационных технологий обучения и воспитания школьников </w:t>
      </w:r>
    </w:p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оптимального уровня квалификации педагогических кадров, необходимого для успешного развития школы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"/>
        <w:gridCol w:w="4857"/>
        <w:gridCol w:w="1494"/>
        <w:gridCol w:w="2397"/>
      </w:tblGrid>
      <w:tr w:rsidR="00CA7D29" w:rsidTr="00C55023"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1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педкадрами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учащимися в соответствии с учебным планом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функциональных обязанностей сотрудников.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1 - 10 сентября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Упорядочение прохождения медицинских осмотров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педработниками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подведение итогов аттестации. Рекомендации педагогам.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прохождения  курсов повышения квалификации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ДИРО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методических объединений, методического совета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аттестации педагогов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системы поощрения педагогов с целью повышения мотивации к инновационной педагогической деятельности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председатель профкома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графика отпусков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рофкома</w:t>
            </w:r>
            <w:proofErr w:type="spellEnd"/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опыта аттестуемых учителей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методической работы в школе в соответствии с планом (план работы прилагается)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курсов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системы самообразования в соответствии с творческой темой школы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CA7D29" w:rsidTr="00C55023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динамики профессионального роста учителей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CA7D29" w:rsidRDefault="00CA7D29" w:rsidP="00B36FDC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B36FD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B36FDC" w:rsidRPr="00B36FDC">
        <w:rPr>
          <w:rFonts w:ascii="Times New Roman" w:eastAsia="Times New Roman" w:hAnsi="Times New Roman" w:cs="Times New Roman"/>
          <w:b/>
          <w:sz w:val="24"/>
          <w:szCs w:val="24"/>
        </w:rPr>
        <w:t>3.2</w:t>
      </w:r>
      <w:r w:rsidR="00B36F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Аттестация педагогических работников</w:t>
      </w:r>
    </w:p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0"/>
        <w:gridCol w:w="3394"/>
        <w:gridCol w:w="1281"/>
        <w:gridCol w:w="1935"/>
        <w:gridCol w:w="2118"/>
      </w:tblGrid>
      <w:tr w:rsidR="00CA7D29" w:rsidTr="00C55023"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1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CA7D29" w:rsidTr="00C55023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методических материалов по аттестации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материалов к аттестации</w:t>
            </w:r>
          </w:p>
        </w:tc>
      </w:tr>
      <w:tr w:rsidR="00CA7D29" w:rsidTr="00C55023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с аттестующимися педагогами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7D29" w:rsidTr="00C55023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Аттестационная комиссия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Справки </w:t>
            </w:r>
          </w:p>
        </w:tc>
      </w:tr>
      <w:tr w:rsidR="00CA7D29" w:rsidTr="00C55023"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мероприятий для педагогов школы, представление собственного опыта работы аттестуемыми учителями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Аттестуемые учителя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экспертных заключений</w:t>
            </w:r>
          </w:p>
        </w:tc>
      </w:tr>
    </w:tbl>
    <w:p w:rsidR="00CA7D29" w:rsidRDefault="00CA7D29" w:rsidP="00CA7D2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A7D29" w:rsidRDefault="00B36FDC" w:rsidP="00B36FD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3.3.</w:t>
      </w:r>
      <w:r w:rsidR="00CA7D2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молодыми специалистами и педагогами</w:t>
      </w:r>
    </w:p>
    <w:p w:rsidR="009D439B" w:rsidRDefault="006B204C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6B204C">
        <w:rPr>
          <w:rFonts w:ascii="Times New Roman" w:eastAsia="Times New Roman" w:hAnsi="Times New Roman" w:cs="Times New Roman"/>
          <w:bCs/>
          <w:sz w:val="24"/>
          <w:szCs w:val="24"/>
        </w:rPr>
        <w:t>планомерное раскрытие индивид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уальных педагогических способностей начинающих педагогов.</w:t>
      </w:r>
    </w:p>
    <w:p w:rsidR="006B204C" w:rsidRDefault="006B204C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04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B204C" w:rsidRPr="006B204C" w:rsidRDefault="006B204C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204C">
        <w:rPr>
          <w:rFonts w:ascii="Times New Roman" w:eastAsia="Times New Roman" w:hAnsi="Times New Roman" w:cs="Times New Roman"/>
          <w:bCs/>
          <w:sz w:val="24"/>
          <w:szCs w:val="24"/>
        </w:rPr>
        <w:t xml:space="preserve">1.Ускорение процесса профессиональной и социальной адаптации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молодых специалистов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9D439B" w:rsidRDefault="006B204C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2.Установление отношений сотрудничества и взаимодействия между молодыми специалистами и опытными педагогами.</w:t>
      </w:r>
    </w:p>
    <w:p w:rsidR="006B204C" w:rsidRDefault="006B204C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3.Приобретение практических навыков, необходимых для педагогической работы по занимаемой должности.</w:t>
      </w:r>
    </w:p>
    <w:p w:rsidR="006B204C" w:rsidRDefault="006B204C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4.Удовлетворение потребности молодых учителей в непрерывном образовании и оказание им помощи в преодолении различных трудностей.</w:t>
      </w:r>
    </w:p>
    <w:p w:rsidR="006B204C" w:rsidRDefault="006B204C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5.Помощь молодым учителям во внедрении современных подходов и передовых педагогических технологий в образовательный процесс.</w:t>
      </w:r>
    </w:p>
    <w:p w:rsidR="006B204C" w:rsidRDefault="006B204C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6.Организация и проведение научно-методической работы по проблемам современного образования, проведение различного уровня методических семинаров, конференций, выставок с привлечением интеллектуального потенциала молодых учителей.</w:t>
      </w:r>
    </w:p>
    <w:p w:rsidR="000E6CE2" w:rsidRDefault="000E6CE2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E6CE2" w:rsidRDefault="000E6CE2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E6CE2" w:rsidRDefault="000E6CE2" w:rsidP="006B204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26"/>
        <w:gridCol w:w="4341"/>
        <w:gridCol w:w="1478"/>
        <w:gridCol w:w="2410"/>
      </w:tblGrid>
      <w:tr w:rsidR="000D6778" w:rsidTr="000D6778">
        <w:trPr>
          <w:trHeight w:val="285"/>
        </w:trPr>
        <w:tc>
          <w:tcPr>
            <w:tcW w:w="526" w:type="dxa"/>
          </w:tcPr>
          <w:p w:rsidR="000D6778" w:rsidRP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41" w:type="dxa"/>
          </w:tcPr>
          <w:p w:rsidR="000D6778" w:rsidRP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478" w:type="dxa"/>
          </w:tcPr>
          <w:p w:rsidR="000D6778" w:rsidRP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410" w:type="dxa"/>
          </w:tcPr>
          <w:p w:rsidR="000D6778" w:rsidRP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D6778" w:rsidTr="000D6778">
        <w:trPr>
          <w:trHeight w:val="276"/>
        </w:trPr>
        <w:tc>
          <w:tcPr>
            <w:tcW w:w="526" w:type="dxa"/>
          </w:tcPr>
          <w:p w:rsidR="000D6778" w:rsidRP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</w:tcPr>
          <w:p w:rsidR="000D6778" w:rsidRP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«Знания и умения учителя – залог творчества и успеха </w:t>
            </w:r>
            <w:proofErr w:type="gramStart"/>
            <w:r w:rsidRPr="000D6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D6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78" w:type="dxa"/>
          </w:tcPr>
          <w:p w:rsidR="000D6778" w:rsidRP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D6778" w:rsidRP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778" w:rsidTr="000D6778">
        <w:trPr>
          <w:trHeight w:val="276"/>
        </w:trPr>
        <w:tc>
          <w:tcPr>
            <w:tcW w:w="526" w:type="dxa"/>
          </w:tcPr>
          <w:p w:rsid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</w:tcPr>
          <w:p w:rsid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1.Презентация программы молодого учителя                                                         2.Знакомство с локальными актами школы                                                                   3.Микроисследования «Потенциальные возможности молодых педагогов в обучении, воспитании, проведении экспериментальной работы». «Предпочтения учителей при выборе форм повышения квалификации, принципы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побудившие учителей к повышению квалификации»         4.Методичесские консультации 5.Анкетировагние молодых учителей</w:t>
            </w:r>
          </w:p>
        </w:tc>
        <w:tc>
          <w:tcPr>
            <w:tcW w:w="1478" w:type="dxa"/>
          </w:tcPr>
          <w:p w:rsid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</w:tcPr>
          <w:p w:rsidR="000D6778" w:rsidRDefault="00AF092A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F092A" w:rsidRDefault="00AF092A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0D6778" w:rsidTr="000D6778">
        <w:trPr>
          <w:trHeight w:val="276"/>
        </w:trPr>
        <w:tc>
          <w:tcPr>
            <w:tcW w:w="526" w:type="dxa"/>
          </w:tcPr>
          <w:p w:rsid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1" w:type="dxa"/>
          </w:tcPr>
          <w:p w:rsidR="000D6778" w:rsidRDefault="000D6778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1.Требования к плану воспитательной работы. Методы познания личности. 2.Методические разработки. План характеристики класса, тематика родительских собраний, беседа с родителями</w:t>
            </w:r>
            <w:r w:rsidR="005E078B">
              <w:rPr>
                <w:rFonts w:ascii="Times New Roman" w:eastAsia="Times New Roman" w:hAnsi="Times New Roman" w:cs="Times New Roman"/>
                <w:sz w:val="24"/>
                <w:szCs w:val="24"/>
              </w:rPr>
              <w:t>, стиль взаимоотношений в семье и личность ребёнка.                         3.Дискуссия «Факторы влияния на уровень воспитанности школьников» 4.Документация классного руководителя.</w:t>
            </w:r>
          </w:p>
        </w:tc>
        <w:tc>
          <w:tcPr>
            <w:tcW w:w="1478" w:type="dxa"/>
          </w:tcPr>
          <w:p w:rsidR="000D6778" w:rsidRDefault="005E078B" w:rsidP="00AF092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</w:tcPr>
          <w:p w:rsidR="000D6778" w:rsidRDefault="00AF092A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0D6778" w:rsidTr="000D6778">
        <w:trPr>
          <w:trHeight w:val="276"/>
        </w:trPr>
        <w:tc>
          <w:tcPr>
            <w:tcW w:w="526" w:type="dxa"/>
          </w:tcPr>
          <w:p w:rsidR="000D6778" w:rsidRDefault="005E078B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1" w:type="dxa"/>
          </w:tcPr>
          <w:p w:rsidR="000D6778" w:rsidRDefault="005E078B" w:rsidP="005E078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1.Совершенствование аналитической культуры учителя как основа повышения корректирующего влияния на образовательный процесс. 2.Методические разработки: требования к анализу урока и деятельности учителя на уроке: типы и формы уроков.                                       3.Практикум: самоанализ урока. 4.Дискуссия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«Факторы, влияющие на качество преподавания» </w:t>
            </w:r>
          </w:p>
        </w:tc>
        <w:tc>
          <w:tcPr>
            <w:tcW w:w="1478" w:type="dxa"/>
          </w:tcPr>
          <w:p w:rsidR="000D6778" w:rsidRDefault="005E078B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</w:tcPr>
          <w:p w:rsidR="000D6778" w:rsidRDefault="00AF092A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5E078B" w:rsidTr="000D6778">
        <w:trPr>
          <w:trHeight w:val="276"/>
        </w:trPr>
        <w:tc>
          <w:tcPr>
            <w:tcW w:w="526" w:type="dxa"/>
          </w:tcPr>
          <w:p w:rsidR="005E078B" w:rsidRDefault="005E078B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</w:tcPr>
          <w:p w:rsidR="005E078B" w:rsidRPr="005E078B" w:rsidRDefault="005E078B" w:rsidP="005E078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1.Проблемы активизации учебно-познавательной деятельности учащихся. </w:t>
            </w:r>
            <w:r w:rsidR="00AF0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Методические разработки: способы организации работы учащихся с учебником, текстом; виды лекций</w:t>
            </w:r>
          </w:p>
        </w:tc>
        <w:tc>
          <w:tcPr>
            <w:tcW w:w="1478" w:type="dxa"/>
          </w:tcPr>
          <w:p w:rsidR="005E078B" w:rsidRDefault="005E078B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</w:tcPr>
          <w:p w:rsidR="005E078B" w:rsidRDefault="00AF092A" w:rsidP="003048E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5E078B" w:rsidTr="000D6778">
        <w:trPr>
          <w:trHeight w:val="276"/>
        </w:trPr>
        <w:tc>
          <w:tcPr>
            <w:tcW w:w="526" w:type="dxa"/>
          </w:tcPr>
          <w:p w:rsidR="005E078B" w:rsidRDefault="005E078B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1" w:type="dxa"/>
          </w:tcPr>
          <w:p w:rsidR="005E078B" w:rsidRDefault="005E078B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1.Психолого-педагогические требования к проверке, учёту и оценке знаний учащихся. </w:t>
            </w:r>
            <w:r w:rsidR="00AF0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F0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Методические разработки: как помочь учащимся подготовиться к экзаменам; как готовиться к устным выступлениям; формы контроля </w:t>
            </w:r>
            <w:r w:rsidR="00AF09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знаний. 3.Дискуссия: «Трудная ситуация на уроке и ваш выход из неё»</w:t>
            </w:r>
          </w:p>
        </w:tc>
        <w:tc>
          <w:tcPr>
            <w:tcW w:w="1478" w:type="dxa"/>
          </w:tcPr>
          <w:p w:rsidR="005E078B" w:rsidRDefault="00AF092A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410" w:type="dxa"/>
          </w:tcPr>
          <w:p w:rsidR="005E078B" w:rsidRDefault="00AF092A" w:rsidP="003048E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5E078B" w:rsidTr="000D6778">
        <w:trPr>
          <w:trHeight w:val="285"/>
        </w:trPr>
        <w:tc>
          <w:tcPr>
            <w:tcW w:w="526" w:type="dxa"/>
          </w:tcPr>
          <w:p w:rsidR="005E078B" w:rsidRDefault="00943C31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41" w:type="dxa"/>
          </w:tcPr>
          <w:p w:rsidR="005E078B" w:rsidRDefault="00943C31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1.Круглый стол: «Управленческие умения учителя и пути их дальнейшего развития»  2.Микроисследования: «приоритеты творческого саморазвития»</w:t>
            </w:r>
          </w:p>
        </w:tc>
        <w:tc>
          <w:tcPr>
            <w:tcW w:w="1478" w:type="dxa"/>
          </w:tcPr>
          <w:p w:rsidR="005E078B" w:rsidRDefault="00943C31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:rsidR="005E078B" w:rsidRDefault="00943C31" w:rsidP="006B204C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</w:tbl>
    <w:p w:rsidR="00CA7D29" w:rsidRDefault="00B36FDC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3.4.</w:t>
      </w:r>
      <w:r w:rsidR="00CA7D2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недели</w:t>
      </w:r>
    </w:p>
    <w:p w:rsidR="00CA7D29" w:rsidRDefault="00CA7D29" w:rsidP="00C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интересов и раскрытие творческого потенциала учащихся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"/>
        <w:gridCol w:w="3040"/>
        <w:gridCol w:w="1634"/>
        <w:gridCol w:w="1650"/>
        <w:gridCol w:w="2553"/>
      </w:tblGrid>
      <w:tr w:rsidR="00CA7D29" w:rsidRPr="009C0B58" w:rsidTr="00C55023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EF7D07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9542F1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ОБЖ, физкультуры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0E6CE2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CE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9542F1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 зам. директора по УВР</w:t>
            </w:r>
          </w:p>
        </w:tc>
        <w:tc>
          <w:tcPr>
            <w:tcW w:w="13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9542F1" w:rsidRDefault="00CA7D29" w:rsidP="00D45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</w:t>
            </w:r>
            <w:r w:rsidR="00D45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изация познавательных интересов </w:t>
            </w: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и творческой деятельности учащихся</w:t>
            </w:r>
          </w:p>
          <w:p w:rsidR="00CA7D29" w:rsidRPr="009542F1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7D29" w:rsidRPr="009C0B58" w:rsidTr="00C55023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EF7D07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9542F1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3D1E3C" w:rsidRDefault="003D1E3C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6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9C0B58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9C0B58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D29" w:rsidRPr="009C0B58" w:rsidTr="00C55023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EF7D07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9542F1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3D1E3C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3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="003D1E3C">
              <w:rPr>
                <w:rFonts w:ascii="Times New Roman" w:eastAsia="Times New Roman" w:hAnsi="Times New Roman" w:cs="Times New Roman"/>
                <w:sz w:val="24"/>
                <w:szCs w:val="24"/>
              </w:rPr>
              <w:t>-февраль</w:t>
            </w:r>
            <w:r w:rsidRPr="003D1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D29" w:rsidRPr="009C0B58" w:rsidTr="00C55023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EF7D07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9542F1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языка, литературы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B93595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9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D29" w:rsidRPr="009C0B58" w:rsidTr="00C55023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EF7D07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EF7D07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Математики, физики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B93595" w:rsidRDefault="00B93595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D29" w:rsidRPr="009C0B58" w:rsidTr="00C55023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EF7D07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452AD6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D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D29" w:rsidRPr="009C0B58" w:rsidTr="00C55023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EF7D07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9C0B58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Родные языки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452AD6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D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D29" w:rsidRPr="009C0B58" w:rsidTr="00C55023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EF7D07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D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9C0B58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42F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Химии, биологии,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Pr="00452AD6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AD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D29" w:rsidRPr="009C0B58" w:rsidRDefault="00CA7D29" w:rsidP="00C5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A7D29" w:rsidRDefault="00B36FDC" w:rsidP="00345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3.5</w:t>
      </w:r>
      <w:r w:rsidR="00CA7D29">
        <w:rPr>
          <w:rFonts w:ascii="Times New Roman" w:eastAsia="Times New Roman" w:hAnsi="Times New Roman" w:cs="Times New Roman"/>
          <w:b/>
          <w:bCs/>
          <w:sz w:val="24"/>
          <w:szCs w:val="24"/>
        </w:rPr>
        <w:t>. План работы педагогического совета</w:t>
      </w:r>
    </w:p>
    <w:tbl>
      <w:tblPr>
        <w:tblW w:w="5166" w:type="pct"/>
        <w:tblCellMar>
          <w:left w:w="0" w:type="dxa"/>
          <w:right w:w="0" w:type="dxa"/>
        </w:tblCellMar>
        <w:tblLook w:val="04A0"/>
      </w:tblPr>
      <w:tblGrid>
        <w:gridCol w:w="1412"/>
        <w:gridCol w:w="4800"/>
        <w:gridCol w:w="3384"/>
      </w:tblGrid>
      <w:tr w:rsidR="00CA7D29" w:rsidRPr="0015272E" w:rsidTr="00C55023"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5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2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5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Тема</w:t>
            </w:r>
          </w:p>
        </w:tc>
        <w:tc>
          <w:tcPr>
            <w:tcW w:w="17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5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Ответственные</w:t>
            </w:r>
          </w:p>
        </w:tc>
      </w:tr>
      <w:tr w:rsidR="00CA7D29" w:rsidRPr="0015272E" w:rsidTr="00C55023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9D439B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работы школы за 2019 – 2020</w:t>
            </w:r>
            <w:r w:rsidR="00CA7D29"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и задачи на новый учебный год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</w:t>
            </w:r>
            <w:r w:rsidR="004578B7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плана работы школы на 2020 –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  <w:p w:rsidR="00036C34" w:rsidRPr="0015272E" w:rsidRDefault="00036C34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3.Разное.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Default="00036C34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                       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A7D29" w:rsidRPr="0015272E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D29" w:rsidRPr="0015272E" w:rsidTr="00C55023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8E9" w:rsidRDefault="003048E9" w:rsidP="003048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 и задачи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ІІ-ую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четверть. (Алиева Э.З.)</w:t>
            </w:r>
          </w:p>
          <w:p w:rsidR="00CA7D29" w:rsidRDefault="003048E9" w:rsidP="003048E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04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воспитательные технологии, семья и школа: пути эффективного сотрудничества в современных условиях (Абдурахманова З.М.)</w:t>
            </w:r>
          </w:p>
          <w:p w:rsidR="003048E9" w:rsidRPr="003048E9" w:rsidRDefault="003048E9" w:rsidP="00304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3.Разное 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34" w:rsidRDefault="00036C34" w:rsidP="0003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                            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A7D29" w:rsidRPr="0015272E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D29" w:rsidRPr="0015272E" w:rsidTr="00C55023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D29" w:rsidRDefault="003048E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 и задачи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ІІІ-ю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четверть. (Ильясова Б.А.)</w:t>
            </w:r>
          </w:p>
          <w:p w:rsidR="003048E9" w:rsidRPr="0015272E" w:rsidRDefault="003048E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«ФГОС – внеурочная деятельность – важнейший компонент современного образовательного процесса в школе»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34" w:rsidRDefault="00036C34" w:rsidP="0003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                           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A7D29" w:rsidRPr="0015272E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D29" w:rsidRPr="0015272E" w:rsidTr="00C55023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34" w:rsidRDefault="00036C34" w:rsidP="00036C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8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 и задачи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ІV-ую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четверть. (Алиева Э.З.)</w:t>
            </w:r>
          </w:p>
          <w:p w:rsidR="00036C34" w:rsidRDefault="00036C34" w:rsidP="009B7A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2.Современные технологии, методы и приёмы развития образовательной компетентности школьника (Ильясова Б.А.)</w:t>
            </w:r>
          </w:p>
          <w:p w:rsidR="00CA7D29" w:rsidRPr="0015272E" w:rsidRDefault="00345147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3.Разное 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C34" w:rsidRDefault="00036C34" w:rsidP="0003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                                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A7D29" w:rsidRPr="0015272E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D29" w:rsidRPr="0015272E" w:rsidTr="00C55023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О допуске обучающихся 9,11 классов к государственной (итоговой) аттестации.</w:t>
            </w:r>
          </w:p>
          <w:p w:rsidR="00CA7D29" w:rsidRPr="0015272E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О переводе обучающихся 1 – 8, 10 классов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34" w:rsidRDefault="00036C34" w:rsidP="0003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                              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A7D29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C34" w:rsidRPr="0015272E" w:rsidRDefault="00036C34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D29" w:rsidRPr="0015272E" w:rsidTr="00C55023">
        <w:tc>
          <w:tcPr>
            <w:tcW w:w="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29" w:rsidRPr="0015272E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О выдаче аттестатов об основном общем образовании</w:t>
            </w:r>
          </w:p>
          <w:p w:rsidR="00CA7D29" w:rsidRPr="0015272E" w:rsidRDefault="00CA7D29" w:rsidP="00C55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72E">
              <w:rPr>
                <w:rFonts w:ascii="Times New Roman" w:eastAsia="Times New Roman" w:hAnsi="Times New Roman" w:cs="Times New Roman"/>
                <w:sz w:val="24"/>
                <w:szCs w:val="24"/>
              </w:rPr>
              <w:t>О выдаче аттестатов о среднем общем образовании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C34" w:rsidRDefault="00036C34" w:rsidP="0003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                              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CA7D29" w:rsidRPr="0015272E" w:rsidRDefault="00CA7D29" w:rsidP="00036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7D29" w:rsidRDefault="00CA7D29" w:rsidP="00CA7D2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9D0027" w:rsidRDefault="009D0027"/>
    <w:sectPr w:rsidR="009D0027" w:rsidSect="009B7AE2">
      <w:pgSz w:w="11906" w:h="16838"/>
      <w:pgMar w:top="1134" w:right="1133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5A1"/>
    <w:multiLevelType w:val="multilevel"/>
    <w:tmpl w:val="722A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964D4"/>
    <w:multiLevelType w:val="hybridMultilevel"/>
    <w:tmpl w:val="5048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C7C37"/>
    <w:multiLevelType w:val="multilevel"/>
    <w:tmpl w:val="43A8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1565A"/>
    <w:multiLevelType w:val="multilevel"/>
    <w:tmpl w:val="EA52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A5676"/>
    <w:multiLevelType w:val="multilevel"/>
    <w:tmpl w:val="6F4C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46920"/>
    <w:multiLevelType w:val="multilevel"/>
    <w:tmpl w:val="5E24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40598"/>
    <w:multiLevelType w:val="multilevel"/>
    <w:tmpl w:val="860C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A23D4"/>
    <w:multiLevelType w:val="multilevel"/>
    <w:tmpl w:val="6C2A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D6D20"/>
    <w:multiLevelType w:val="hybridMultilevel"/>
    <w:tmpl w:val="6046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57368"/>
    <w:multiLevelType w:val="multilevel"/>
    <w:tmpl w:val="520A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9628F8"/>
    <w:multiLevelType w:val="multilevel"/>
    <w:tmpl w:val="F1A8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5D4A3F"/>
    <w:multiLevelType w:val="multilevel"/>
    <w:tmpl w:val="1B9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BF0740"/>
    <w:multiLevelType w:val="multilevel"/>
    <w:tmpl w:val="A77E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6B611F"/>
    <w:multiLevelType w:val="multilevel"/>
    <w:tmpl w:val="6EA0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E93137"/>
    <w:multiLevelType w:val="multilevel"/>
    <w:tmpl w:val="8226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12"/>
  </w:num>
  <w:num w:numId="11">
    <w:abstractNumId w:val="14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A7D29"/>
    <w:rsid w:val="00036C34"/>
    <w:rsid w:val="000D6778"/>
    <w:rsid w:val="000E6CE2"/>
    <w:rsid w:val="00125A15"/>
    <w:rsid w:val="00183F5E"/>
    <w:rsid w:val="001B5B22"/>
    <w:rsid w:val="00280812"/>
    <w:rsid w:val="003048E9"/>
    <w:rsid w:val="003371A6"/>
    <w:rsid w:val="00345147"/>
    <w:rsid w:val="0037279C"/>
    <w:rsid w:val="0039030C"/>
    <w:rsid w:val="00393680"/>
    <w:rsid w:val="003D1E3C"/>
    <w:rsid w:val="003F5369"/>
    <w:rsid w:val="00446161"/>
    <w:rsid w:val="00452AD6"/>
    <w:rsid w:val="004578B7"/>
    <w:rsid w:val="004E60A9"/>
    <w:rsid w:val="0058176D"/>
    <w:rsid w:val="005B6A39"/>
    <w:rsid w:val="005E078B"/>
    <w:rsid w:val="005F24FA"/>
    <w:rsid w:val="00606B8E"/>
    <w:rsid w:val="00656771"/>
    <w:rsid w:val="00675CBC"/>
    <w:rsid w:val="00682E7B"/>
    <w:rsid w:val="006A0033"/>
    <w:rsid w:val="006B204C"/>
    <w:rsid w:val="0071000B"/>
    <w:rsid w:val="0073214F"/>
    <w:rsid w:val="007E0341"/>
    <w:rsid w:val="00806631"/>
    <w:rsid w:val="008752B3"/>
    <w:rsid w:val="00885D5B"/>
    <w:rsid w:val="00943C31"/>
    <w:rsid w:val="00973ADC"/>
    <w:rsid w:val="009B7AE2"/>
    <w:rsid w:val="009D0027"/>
    <w:rsid w:val="009D439B"/>
    <w:rsid w:val="00AF092A"/>
    <w:rsid w:val="00AF1340"/>
    <w:rsid w:val="00B36FDC"/>
    <w:rsid w:val="00B54F29"/>
    <w:rsid w:val="00B660CC"/>
    <w:rsid w:val="00B93595"/>
    <w:rsid w:val="00C40758"/>
    <w:rsid w:val="00C55023"/>
    <w:rsid w:val="00CA7D29"/>
    <w:rsid w:val="00CB177F"/>
    <w:rsid w:val="00CE6728"/>
    <w:rsid w:val="00D10CC0"/>
    <w:rsid w:val="00D45766"/>
    <w:rsid w:val="00D46BF0"/>
    <w:rsid w:val="00D52767"/>
    <w:rsid w:val="00D62D0E"/>
    <w:rsid w:val="00E76106"/>
    <w:rsid w:val="00F578CD"/>
    <w:rsid w:val="00F71F69"/>
    <w:rsid w:val="00FB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2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CA7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A7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A7D29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CA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D2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E6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E0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6713</Words>
  <Characters>38266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WINDOWS-7-0920</dc:creator>
  <cp:lastModifiedBy>1</cp:lastModifiedBy>
  <cp:revision>2</cp:revision>
  <cp:lastPrinted>2020-10-23T05:42:00Z</cp:lastPrinted>
  <dcterms:created xsi:type="dcterms:W3CDTF">2020-12-15T08:03:00Z</dcterms:created>
  <dcterms:modified xsi:type="dcterms:W3CDTF">2020-12-15T08:03:00Z</dcterms:modified>
</cp:coreProperties>
</file>