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29" w:rsidRPr="00091291" w:rsidRDefault="00CA7D29" w:rsidP="00CA7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C55023">
        <w:rPr>
          <w:rFonts w:ascii="Times New Roman" w:eastAsia="Times New Roman" w:hAnsi="Times New Roman" w:cs="Times New Roman"/>
          <w:b/>
          <w:bCs/>
          <w:sz w:val="32"/>
          <w:szCs w:val="32"/>
        </w:rPr>
        <w:t>.Анализ работы школы за 2019-2020</w:t>
      </w: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A7D29" w:rsidRPr="00091291" w:rsidRDefault="00CA7D29" w:rsidP="00CA7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и задачи на новый учебный год.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1.1.Ан</w:t>
      </w:r>
      <w:r w:rsidR="00C55023">
        <w:rPr>
          <w:rFonts w:ascii="Times New Roman" w:eastAsia="Times New Roman" w:hAnsi="Times New Roman" w:cs="Times New Roman"/>
          <w:b/>
          <w:bCs/>
          <w:sz w:val="24"/>
          <w:szCs w:val="24"/>
        </w:rPr>
        <w:t>ализ методической работы за 2019-2020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  <w:r>
        <w:rPr>
          <w:rFonts w:ascii="Times New Roman" w:eastAsia="Times New Roman" w:hAnsi="Times New Roman"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 методической работы школы  составлен на основе сведений о работе: методического совета школы, предметных методических объединений школы, а также на основе документации   ВШК.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работает по теме «Совершенствование методов личностно ориентированного обучения учащихся». Методическая тема очень актуальна в связи с требованиями к современному образованию, имеет практическую значимость. Перед методической службой школы были поставлены следующие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CA7D29" w:rsidRPr="000C6B0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оптимальных конечных результатов учебно-воспитательного процесса через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престижа образовательного учреждения.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 на получение современных знаний.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Вооружение новыми профессиональными знаниями, компетенциями, необходимыми для реализации ФГОС нового поколения; новыми педагогическими технологиями.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эффективного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функционирования системы повышения квалификации учителей школы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 интеллектуальных способностей обучающихся, для формирования предметны компетенций. </w:t>
      </w:r>
      <w:proofErr w:type="gramEnd"/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созданы следующие условия: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и утвержден учебный план, позволяющий обеспечить уровень освоения стандартов начального, основного и среднего общего образования;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план методической работы;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 планы работы школьных методических объединений, методического совета в соответствии с утвержденной методической темой;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 план ВШК, как одно из условий эффективной работы;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мероприятия по улучшению материально – технической базы кабинетов.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7D29" w:rsidRDefault="00CA7D29" w:rsidP="00CA7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педагогическими кадрами: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Кадровый состав;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работников школы;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работников.</w:t>
      </w:r>
    </w:p>
    <w:p w:rsidR="00CA7D29" w:rsidRDefault="00CA7D29" w:rsidP="00CA7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и школьных методических объединений: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Тематические педагогические советы, семинары.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методической работы.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вновь прибывшими учителями и молодыми специалистами.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учащимися.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Это традиционные, но надежные формы организации методической работы.  С их помощью осуществлялась реализация образовательных программ и учебного плана школы, обновление содержания образования через использование актуальных педагогических технологий (личностно-ориентированные,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информационные, развивающие).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 педагогического коллектива – </w:t>
      </w:r>
      <w:r w:rsidR="00C55023" w:rsidRPr="00C55023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550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руководящие работники – 5 человек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–  </w:t>
      </w:r>
      <w:r w:rsidR="00C55023">
        <w:rPr>
          <w:rFonts w:ascii="Times New Roman" w:eastAsia="Times New Roman" w:hAnsi="Times New Roman" w:cs="Times New Roman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другие педагогические работники: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 – 1 человек, 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социальный педагог – 1 человек.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Вожатые – 2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Библиотекарь – 2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возраст педагогических работников школы составляет 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A72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Основную группу сотрудников школы составляют педагоги 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от 40 до 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лет: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CA7D29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пенсионного возраста,</w:t>
      </w:r>
    </w:p>
    <w:p w:rsidR="00CA7D29" w:rsidRDefault="00CA7D29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 до 35 лет,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педагогов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от 35 до 40 лет,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7D29"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 педагогов от 40 до 55 лет.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стаж:</w:t>
      </w:r>
    </w:p>
    <w:p w:rsidR="00CA7D29" w:rsidRPr="00CE4811" w:rsidRDefault="00CA7D29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3-х 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лет – 5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 до 10 лет –11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 до 20 лет –18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человек(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выше 20 лет –  41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tbl>
      <w:tblPr>
        <w:tblW w:w="4616" w:type="pct"/>
        <w:tblCellMar>
          <w:left w:w="0" w:type="dxa"/>
          <w:right w:w="0" w:type="dxa"/>
        </w:tblCellMar>
        <w:tblLook w:val="04A0"/>
      </w:tblPr>
      <w:tblGrid>
        <w:gridCol w:w="5723"/>
        <w:gridCol w:w="1427"/>
        <w:gridCol w:w="1425"/>
      </w:tblGrid>
      <w:tr w:rsidR="00393680" w:rsidTr="00393680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680" w:rsidRDefault="00B36FDC" w:rsidP="00B36F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2020-2021</w:t>
            </w:r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Педагогические кадры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630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 высшим педагогическим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17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B177F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  <w:r w:rsidR="00CA7D29"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со средним специальным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16%</w:t>
            </w:r>
          </w:p>
        </w:tc>
      </w:tr>
      <w:tr w:rsidR="00CA7D29" w:rsidTr="00C55023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782F12" w:rsidRDefault="00CA7D29" w:rsidP="00C55023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соответствие занимаемой должности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393680" w:rsidRDefault="00393680" w:rsidP="00C55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80">
              <w:rPr>
                <w:rFonts w:ascii="Times New Roman" w:hAnsi="Times New Roman" w:cs="Times New Roman"/>
                <w:sz w:val="24"/>
              </w:rPr>
              <w:t>5</w:t>
            </w:r>
            <w:r w:rsidR="004E60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Курсовая подготовка педагогических работников.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Важнейшим направлением работы методической службы школы 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стремятся к повышению профессионального мастерства, систематически проходят курсы повышения квалификации. 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году курсы прошли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161" w:rsidRPr="0044616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CA7D29" w:rsidRPr="000C6B03" w:rsidRDefault="00393680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2019 – 2020 учебном году 5 педагогов</w:t>
      </w:r>
      <w:r w:rsidR="00CA7D29" w:rsidRPr="000C6B03">
        <w:rPr>
          <w:rFonts w:ascii="Times New Roman" w:eastAsia="Times New Roman" w:hAnsi="Times New Roman" w:cs="Times New Roman"/>
          <w:sz w:val="24"/>
          <w:szCs w:val="24"/>
        </w:rPr>
        <w:t xml:space="preserve"> успешно прошли аттестацию в намеченные сроки, подтвердили соответствия требованиям, предъя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вленным к заявленным категориям.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 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  индивидуальные консультации. Аттестация способствовала росту профессионального мастерства педагогов школы и положительно сказалась на результатах их труда.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обучения, современных методик, приемов и форм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Работа методического совета проходила в соответствии с Положением о методическом совете и Положением о методическом объединении, разработанном и утвержденном на первом заседании, а также в соответствии с планом методической р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 xml:space="preserve">аботы школы на 2019-2020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Методический совет в течение учебного года разрабатывал основные направления методической работы. На заседаниях были проанализированы итоги аттестации 201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>8 –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года, проведение и организация школьного и муниципальных туров предметных олимпиад.  Рассмотрены вопросы: «Организация индивидуальной работы по ликвидации пробелов в знаниях обучающихся», «Самообразование учителя – важнейший способ повышения профессионального уровня», анализировались итоги ВШК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Высшей формой коллективной методической 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прошлый год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 тематических педсовета. Все вопросы, рассматриваемые на педагогических советах, были актуальны.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Решения, выносимые по итогам педагогических советов, позволяли своевременно корректировать учебно-воспитательный процесс. Форма проведения педагогических советов была традиционная.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при проведении педсовета необходимо уходить от традиционных форм, отдавая предпочтения тем формам проведения, которые позволяют вовлечь в обсуждение всех участников заседания, чаще использовать видеоматериалы, итоги мониторинга образовательного процесса.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работают 9 предметных методических объединения учителей: начальных классов; математики, физики и информатики; русского языка и литературы; биологии и химии; истории и географии; технологии, музыки,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физкультуры и ОБЖ; иностранных языков; родных языков. Основная цель работы ШМО – повышение качества образования школьников через освоение и внедрение современных педагогических технологий, эффективное введение ФГОС НОО, ООО. Главной задачей работы методических объединений являлось оказание помощи учителям в совершенствовании педагогического мастерства.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Каждое методическое объединение имеет свой план работы, в соответствии с темой и целью методической работы школы.  Вопросы, рассматриваемые на МО,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учитель работает над своей темой самообразования, с наработками делятся на заседаниях педсовета, МС, ШМО. В рамках работы школьных методических объединений обсуждаются наиболее актуальные для преподавания проблемы.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организована работа ШМО под руководством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Шариповой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З.Я.</w:t>
      </w:r>
      <w:r w:rsidRPr="005F569D">
        <w:rPr>
          <w:rFonts w:ascii="Times New Roman" w:eastAsia="Times New Roman" w:hAnsi="Times New Roman" w:cs="Times New Roman"/>
          <w:sz w:val="24"/>
          <w:szCs w:val="24"/>
        </w:rPr>
        <w:t xml:space="preserve"> (история, география)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Обучающиеся активно участвовали в различных конкурсах муниципального, республиканского  уровня были проведены традиционные праздники, декады.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в работе имеются негативные тенденции: 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Однообразие дидактических форм работы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Формальный подход к теоретическому изучению поставленной проблемы;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уроков, отсутствие полных анализов посещенных уроков,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 результат отсутствие практического выхода, оценки опыта коллегами, мероприятий по его распространению, обобщению.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ШМО необходимо: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выявлению, обобщению и распространению педагогического опыта;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больше внимания уделять формированию навыков исследовательской работы обучающихся;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разнообразить формы проведения ШМО;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ШМО 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есть потребность любого творческого и ответственного человека. Все учителя работают по выбранным темам самообразования, совершенствуют свой профессиональный уровень. Работая по теме самообразования, учителя изучают данную проблему на основе анализа литературы и практического опыта, выступают на заседаниях МС, ШМО, в ходе аттестации проводится оценка и самооценка эффективности работы по темам самообразования. 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 </w:t>
      </w:r>
    </w:p>
    <w:p w:rsidR="00CA7D29" w:rsidRPr="009D74D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В рамках введения ФГОС в школе  сформирована нормативно – правовая база,  улучшена материально техническая база, вырос уровень профессиональной компетентности педагогов, улучшился доступ к использованию электронных ресурсов, повысилась мотивация педагогов к освоению новых образовательных технологий, дети через внеурочную деятельность имеют больше возможностей для развития своих способностей.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Недостатком в организации внеурочной деятельности является отсутствие «узких» специалистов театрального, технического и других направлений, поэтому внеурочная деятельность формир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>уется согласно имеющимся кадрам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Материально–техническая база достаточно современна. С помощью видеокамеры, цифрового фотоаппарата учителя ведут съемки мероприятий, открытых уроков. Имеется доступ к сети Интернет.</w:t>
      </w:r>
    </w:p>
    <w:p w:rsidR="00CA7D29" w:rsidRPr="009D74D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Недостатком является отсутствие свободных кабинетов, мастерских для проведения занятий по внеурочной деятельности.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научно – практической конференции;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Предметные декады – один из способов повышения педагогического мастерства, способствуют творческому и интеллектуальному развитию. Предметные декады были проведены по плану, принятому в начале учебного года. На высоком уровне подготовлена и проведена декада истории и географии. Учителя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З.Я.,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Хизиева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А.К., Магомедова А.М. благодаря хорошим организаторским способностям, сумели пробудить у учащихся стремление к творчеству, состязательность, желание побеждать, применяя свои знания. В ходе декады были проведены игры, КВН,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конкурс стенгазет.</w:t>
      </w:r>
    </w:p>
    <w:p w:rsidR="00CA7D29" w:rsidRPr="0037279C" w:rsidRDefault="00CA7D29" w:rsidP="003727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детьми, имеющими повышенную мотивацию к учебно-познавательной деятельности всегда должна быть под вниманием педагогов. Одним из показателей этого являются </w:t>
      </w:r>
      <w:r w:rsidRPr="00885D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результаты </w:t>
      </w:r>
      <w:r w:rsidR="003727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муниципального этапа </w:t>
      </w:r>
      <w:proofErr w:type="spellStart"/>
      <w:r w:rsidR="003727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ВсОШ</w:t>
      </w:r>
      <w:proofErr w:type="spellEnd"/>
      <w:r w:rsidR="003727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37279C" w:rsidRPr="0037279C">
        <w:rPr>
          <w:rFonts w:ascii="Times New Roman" w:eastAsia="Times New Roman" w:hAnsi="Times New Roman" w:cs="Times New Roman"/>
          <w:sz w:val="24"/>
          <w:szCs w:val="24"/>
        </w:rPr>
        <w:t>Так, в истекшем учебном году призёрами</w:t>
      </w:r>
      <w:r w:rsidR="00372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279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этапа </w:t>
      </w:r>
      <w:proofErr w:type="spellStart"/>
      <w:r w:rsidR="0037279C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="0037279C">
        <w:rPr>
          <w:rFonts w:ascii="Times New Roman" w:eastAsia="Times New Roman" w:hAnsi="Times New Roman" w:cs="Times New Roman"/>
          <w:sz w:val="24"/>
          <w:szCs w:val="24"/>
        </w:rPr>
        <w:t xml:space="preserve"> стали 48 </w:t>
      </w:r>
      <w:proofErr w:type="gramStart"/>
      <w:r w:rsidR="0037279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7279C">
        <w:rPr>
          <w:rFonts w:ascii="Times New Roman" w:eastAsia="Times New Roman" w:hAnsi="Times New Roman" w:cs="Times New Roman"/>
          <w:sz w:val="24"/>
          <w:szCs w:val="24"/>
        </w:rPr>
        <w:t xml:space="preserve"> нашей школы, а победителями – 10 обучающихся:</w:t>
      </w:r>
      <w:r w:rsidR="0037279C" w:rsidRPr="00372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31"/>
        <w:gridCol w:w="2696"/>
        <w:gridCol w:w="709"/>
        <w:gridCol w:w="1546"/>
        <w:gridCol w:w="1430"/>
        <w:gridCol w:w="2376"/>
      </w:tblGrid>
      <w:tr w:rsidR="00D46BF0" w:rsidTr="00656771">
        <w:tc>
          <w:tcPr>
            <w:tcW w:w="531" w:type="dxa"/>
          </w:tcPr>
          <w:p w:rsidR="00CE6728" w:rsidRPr="00FB6930" w:rsidRDefault="00CE6728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CE6728" w:rsidRPr="00FB6930" w:rsidRDefault="00CE6728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709" w:type="dxa"/>
          </w:tcPr>
          <w:p w:rsidR="00CE6728" w:rsidRPr="00FB6930" w:rsidRDefault="00CE6728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546" w:type="dxa"/>
          </w:tcPr>
          <w:p w:rsidR="00CE6728" w:rsidRPr="00FB6930" w:rsidRDefault="00CE6728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30" w:type="dxa"/>
          </w:tcPr>
          <w:p w:rsidR="00CE6728" w:rsidRPr="00FB6930" w:rsidRDefault="00885D5B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  <w:tc>
          <w:tcPr>
            <w:tcW w:w="2376" w:type="dxa"/>
          </w:tcPr>
          <w:p w:rsidR="00CE6728" w:rsidRPr="00FB6930" w:rsidRDefault="00CE6728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Чевтораева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Камилат</w:t>
            </w:r>
            <w:proofErr w:type="spellEnd"/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</w:t>
            </w:r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Айвазова А.К.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Урганаев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Наврузбекова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Джахбарова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Райсат</w:t>
            </w:r>
            <w:proofErr w:type="spellEnd"/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Маликат</w:t>
            </w:r>
            <w:proofErr w:type="spellEnd"/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37279C" w:rsidTr="00656771">
        <w:tc>
          <w:tcPr>
            <w:tcW w:w="531" w:type="dxa"/>
          </w:tcPr>
          <w:p w:rsidR="0037279C" w:rsidRDefault="0037279C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709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4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30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76" w:type="dxa"/>
          </w:tcPr>
          <w:p w:rsidR="0037279C" w:rsidRDefault="0037279C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656771" w:rsidTr="00656771">
        <w:tc>
          <w:tcPr>
            <w:tcW w:w="531" w:type="dxa"/>
          </w:tcPr>
          <w:p w:rsidR="00656771" w:rsidRDefault="00656771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Аскерхан</w:t>
            </w:r>
            <w:proofErr w:type="spellEnd"/>
          </w:p>
        </w:tc>
        <w:tc>
          <w:tcPr>
            <w:tcW w:w="709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46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430" w:type="dxa"/>
          </w:tcPr>
          <w:p w:rsidR="00656771" w:rsidRDefault="00656771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76" w:type="dxa"/>
          </w:tcPr>
          <w:p w:rsidR="00656771" w:rsidRDefault="00656771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656771" w:rsidTr="00656771">
        <w:tc>
          <w:tcPr>
            <w:tcW w:w="531" w:type="dxa"/>
          </w:tcPr>
          <w:p w:rsidR="00656771" w:rsidRDefault="00656771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Джамалудин</w:t>
            </w:r>
            <w:proofErr w:type="spellEnd"/>
          </w:p>
        </w:tc>
        <w:tc>
          <w:tcPr>
            <w:tcW w:w="709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46" w:type="dxa"/>
          </w:tcPr>
          <w:p w:rsidR="00656771" w:rsidRDefault="00656771" w:rsidP="003903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430" w:type="dxa"/>
          </w:tcPr>
          <w:p w:rsidR="00656771" w:rsidRDefault="00656771" w:rsidP="004461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76" w:type="dxa"/>
          </w:tcPr>
          <w:p w:rsidR="00656771" w:rsidRDefault="00656771" w:rsidP="00CA7D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</w:tbl>
    <w:p w:rsidR="00CA7D29" w:rsidRDefault="00656771" w:rsidP="006567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В школе ежегодно проводится научно – практическая конференция. Исследования и проекты, подготовленные обучающимися под руководством </w:t>
      </w:r>
      <w:proofErr w:type="spellStart"/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>Асадуевой</w:t>
      </w:r>
      <w:proofErr w:type="spellEnd"/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 xml:space="preserve"> П.Б., </w:t>
      </w:r>
      <w:proofErr w:type="spellStart"/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>Хизиевой</w:t>
      </w:r>
      <w:proofErr w:type="spellEnd"/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="00CA7D29">
        <w:rPr>
          <w:rFonts w:ascii="Times New Roman" w:eastAsia="Times New Roman" w:hAnsi="Times New Roman" w:cs="Times New Roman"/>
          <w:sz w:val="24"/>
          <w:szCs w:val="24"/>
        </w:rPr>
        <w:t>Шариповой</w:t>
      </w:r>
      <w:proofErr w:type="spellEnd"/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 xml:space="preserve"> З.Я. от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мечены жюри актуальностью выбранных тем, собственными наблюдениями и выводами, интересной презентацией.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нужно отметить, что снижается количество участников из основного звена, что говорит о недостаточной инициативности и активности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 школы в своей работе используют элементы современных технологий (проблемного обучения, дифференцированного обучения, группового и др.), связанных с личностно – ориентированным подходом к обучению и воспитанию обучающихся.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Отмечается положительная динамика по применению ИКТ. Большинство педагогов активно используют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на уроках, так и во внеурочное время. В своей работе они используют программы – тренажеры, демонстрационные программы, информационно – справочные, презентации, ресурсы интернета. Уроки с использованием информационных технологий оживляют учебный процесс, повышают мотивацию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данную технологию в учебно-воспитательном процессе используют: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Шарипова</w:t>
      </w:r>
      <w:proofErr w:type="spellEnd"/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З.Я., Магомедова А.М., </w:t>
      </w:r>
      <w:proofErr w:type="spellStart"/>
      <w:r w:rsidR="00CE6728">
        <w:rPr>
          <w:rFonts w:ascii="Times New Roman" w:eastAsia="Times New Roman" w:hAnsi="Times New Roman" w:cs="Times New Roman"/>
          <w:sz w:val="24"/>
          <w:szCs w:val="24"/>
        </w:rPr>
        <w:t>Султанахмедова</w:t>
      </w:r>
      <w:proofErr w:type="spellEnd"/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Н.Ш., </w:t>
      </w:r>
      <w:proofErr w:type="spellStart"/>
      <w:r w:rsidR="00CE6728">
        <w:rPr>
          <w:rFonts w:ascii="Times New Roman" w:eastAsia="Times New Roman" w:hAnsi="Times New Roman" w:cs="Times New Roman"/>
          <w:sz w:val="24"/>
          <w:szCs w:val="24"/>
        </w:rPr>
        <w:t>Джанхуватова</w:t>
      </w:r>
      <w:proofErr w:type="spellEnd"/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У.Г.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то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 время редко применяются в образовательном процессе такие технологии, как проблемное обучение, метод проектов и исследований, групповые методы обучения. Необходимо спланировать работу ШМО и МС по эффективному применению этих технологий.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Открытые уроки в системе методической работы рассматриваются как демонстрация учителями своих педагогических наработок. Согласно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контроля, были проведены открытые уроки: </w:t>
      </w:r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Магомедова А.М. «По следам путешественников каменного века» в 5 «а», «Австралия. Физико-географическое положение» в 7 «а»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Алимагомедова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 Н.Г. «Традиции и праздники в Великобритании» в 7 «а»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>.,</w:t>
      </w:r>
      <w:r w:rsidR="00656771" w:rsidRPr="00E76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Мирзамагомедова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 Э.К. «Подвиг во имя людей. По рассказу «Старуха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Изергиль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>», Айвазова А.К. «Бессоюзные сложные предложения» в 9 «а»</w:t>
      </w:r>
      <w:proofErr w:type="gramStart"/>
      <w:r w:rsidRPr="00E76106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E76106">
        <w:rPr>
          <w:rFonts w:ascii="Times New Roman" w:eastAsia="Times New Roman" w:hAnsi="Times New Roman" w:cs="Times New Roman"/>
          <w:sz w:val="24"/>
          <w:szCs w:val="24"/>
        </w:rPr>
        <w:t>роки получили высокую оценку присутствующих коллег.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не все педагоги проявляли инициативу, график проведения открытых уроков выполнен не полностью, поэтому необходимо введение новых форм проведения открытых уроков и мероприятий, результаты которых должны быть размещены на сайте. По данному вопросу необходимо внутри МО составить план проведения открытых уроков, организовать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с подробным анализом посещенных уроков.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обобщению передового педагогического опыта учителей проводилась в виде проведения и самоанализа открытых уроков, выступлений по теме самообразования при аттестации.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посещала уроки в рабочем порядке по плану ВШК. Итоги контроля отражаются в протоколах педсоветов, справках.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элементами контроля учебного процесса являются: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ведением документации;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над качеством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преподаванием;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объемами выполнения учебных программ;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подготовкой к аттестации;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над  посещаемостью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 реализацией введения ФГОС в НОО, ООО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Применяемые методы контроля: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 уроков, занятий;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срезы знаний;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экспертиза документации.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цели посещения уроков: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владение программным материалом и методикой обучения;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классно – обобщающий контроль;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преемственность;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продуктивности педагогической деятельности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основные направления контроля и тематики посещений уроков выбраны эффективно, что улучшило качество преподавания уроков, отбор необходимых форм и методов, применяемых учителем на уроке. В целом уроки поставлены методически верно, разнообразны.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некоторые учителя используют в основном объяснительно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методы обучения. Отбор содержания, форм, методов обучения рассчитаны на среднего ученика, преобладает монологическая форма обучения учителя с учащимися, не в полной мере используется дифференциация обучения, нет целенаправленной работы над развитием творческих способностей обучающихся. Уровень проведения уроков в основном допустимый.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введением ФГОС наблюдаются положительные изменения в методике преподавания уроков, которые все больше соответствуют требованиям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Учителям-предметникам необходимо:</w:t>
      </w:r>
    </w:p>
    <w:p w:rsidR="00CA7D29" w:rsidRDefault="00CA7D29" w:rsidP="00CA7D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внедрять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обучение;</w:t>
      </w:r>
    </w:p>
    <w:p w:rsidR="00CA7D29" w:rsidRDefault="00CA7D29" w:rsidP="00CA7D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активно внедрять в учебный процесс личностно – ориентированные,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информационные технологии.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Итогом всей работы является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100% успеваемость по школе за 2019 –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Качество по школе стабильно: 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31%.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ЕГЭ и ОГЭ, требованиями к участникам сдачи ГИА. Оформлен «Уголок выпускника», осуществляется постоянный контроль над посещением консультаций.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Были проведены пробные экзамены в 9 и 11 классах по математике и русскому языку, результаты проанализированы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методобъединениях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446161" w:rsidRPr="00AC4E05" w:rsidRDefault="00446161" w:rsidP="00446161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эпидемией </w:t>
      </w:r>
      <w:proofErr w:type="spellStart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перешла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дистанционное обучение. Казалось бы, для </w:t>
      </w:r>
      <w:proofErr w:type="spellStart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онлайн-образования</w:t>
      </w:r>
      <w:proofErr w:type="spellEnd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необходимое: широкий набор </w:t>
      </w:r>
      <w:proofErr w:type="spellStart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интернет-ресурсов</w:t>
      </w:r>
      <w:proofErr w:type="spellEnd"/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учебники в цифровом формате.</w:t>
      </w:r>
    </w:p>
    <w:p w:rsidR="00446161" w:rsidRDefault="00446161" w:rsidP="00446161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не все так гладко, как хотелось бы. Многие семьи оказались не готовы к такому резкому переходу на удаленный формат обучения. Учителя 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получили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 нагрузку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столкнулись с 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неорганизова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нностью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школьников, а родители (в основном те, у кого малыши) 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столкнулись с колоссальным объёмом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домашних заданий, которые им приходи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лось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постоянно выполнять вместе с ребенком, внимательно следя, чтобы он не просто сидел в планшете, а действительно занимался</w:t>
      </w:r>
      <w:bookmarkStart w:id="0" w:name="_GoBack"/>
      <w:bookmarkEnd w:id="0"/>
    </w:p>
    <w:p w:rsidR="00446161" w:rsidRPr="00AC4E05" w:rsidRDefault="00446161" w:rsidP="00446161">
      <w:pPr>
        <w:shd w:val="clear" w:color="auto" w:fill="FFFFFF"/>
        <w:spacing w:after="100" w:afterAutospacing="1" w:line="240" w:lineRule="auto"/>
        <w:ind w:firstLine="709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Внезапное пог</w:t>
      </w:r>
      <w:r w:rsidR="00D52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ружение в дистанционный формат обучения </w:t>
      </w:r>
      <w:r w:rsidRPr="00AC4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выявило плюсы и минусы этой системы.</w:t>
      </w:r>
    </w:p>
    <w:p w:rsidR="00446161" w:rsidRPr="00983BFA" w:rsidRDefault="00446161" w:rsidP="00446161">
      <w:pPr>
        <w:shd w:val="clear" w:color="auto" w:fill="FFFFFF"/>
        <w:spacing w:after="100" w:afterAutospacing="1" w:line="240" w:lineRule="auto"/>
        <w:contextualSpacing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Минусы: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Многодетные семьи и учительские семьи, где родители сами являются учителями, оказались в неравных условиях: сразу всем детям организовать дистанционное обучение физически крайне сложно, а иногда и невыполнимо.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онлайн-уроке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трудно включить всех учащихся в общее обсуждение, даже организовать диалог. Обычно в дискуссии участвуют 15–20% присутствующих.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Отсутствие у большинства педагогов реальной практики и умения строить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онлайн-обучение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, многие из них не различают дистанционное и электронное обучение.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Сложность организации групповой работы, которая необходима для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деятельностного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образования.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Методы, используемые в определённых предметах (физика, математика), где требуется выполнение практической работы непосредственно учеником (собрать экспериментальную установку, выполнить построение циркулем), оказываются неэффективными при дистанционном обучении.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Ввиду недостаточного опыта дистанционного обучения много времени приходится тратить на техническую организацию урока. На сегодняшний день объём материала меньше и качество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онлайн-урока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ниже, чем обычного школьного урока, проведённого в классе.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дистанционного обучения практически вылетают дети с ОВЗ, особенно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гиперактивные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дети.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Односложные ответы учеников. Трудности в формировании связного монологического высказывания ученика. Преобладание текста-примитива. Например: «Самолет – быстрота, комфортность, надежность».</w:t>
      </w:r>
    </w:p>
    <w:p w:rsidR="00446161" w:rsidRPr="00983BFA" w:rsidRDefault="00446161" w:rsidP="0044616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Нет гарантии самостоятельного выполнения/решения учебных заданий и задач.</w:t>
      </w:r>
    </w:p>
    <w:p w:rsidR="00446161" w:rsidRPr="00983BFA" w:rsidRDefault="00446161" w:rsidP="00446161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Плюсы: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учится самообразовываться, что важно в современном мире.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Семья может быть мобильной и обеспечить возможность учебы для ребенка везде, где есть интернет.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Большинство обучающихся и учителей обеспечены всеми необходимыми техническими устройствами для дистанционного обучения.</w:t>
      </w:r>
      <w:proofErr w:type="gramEnd"/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Отсутствуют лишние мероприятия – школьные линейки, дежурства.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Учителя имеют возможность выбирать из огромного количества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интернет-ресурсов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наиболее удобные и комфортные для них.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Появляется больше свободного времени.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Возможности интернета в подборе яркого, красочного демонстрационного материала, использование виде</w:t>
      </w:r>
      <w:proofErr w:type="gram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аудиоконтента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способствует не только удержанию внимания, но и развитию клипового мышления.</w:t>
      </w:r>
    </w:p>
    <w:p w:rsidR="00446161" w:rsidRPr="00983BFA" w:rsidRDefault="00446161" w:rsidP="0044616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В нынешних условиях родители могут участвовать вместе с детьми в учебном процессе. Можно сказать, что они стали активными его участниками.</w:t>
      </w:r>
    </w:p>
    <w:p w:rsidR="00446161" w:rsidRDefault="00446161" w:rsidP="00D527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Стеснительные ученики стали более активно проявлять себя в </w:t>
      </w:r>
      <w:proofErr w:type="spellStart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онлайн-уроках</w:t>
      </w:r>
      <w:proofErr w:type="spellEnd"/>
      <w:r w:rsidRPr="00983BF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52767" w:rsidRPr="00D52767" w:rsidRDefault="00D52767" w:rsidP="00D5276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учреждением.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реализованы. Методическая работа представляет относительно непрерывный, постоянный, повседневный процесс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CA7D29" w:rsidRDefault="00CA7D29" w:rsidP="00CA7D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CA7D29" w:rsidRPr="00B36FDC" w:rsidRDefault="00CA7D29" w:rsidP="00B36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  <w:r w:rsidRPr="00B36F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выросло стремление учителей к творчеству, увеличилось число учителей, работающих в Интернете;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повысился профессиональный уровень учительского коллектива;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многие учителя прорабатывают для себя методику применения в практике преподавания новых педагогических технологий;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учителя совершенствуют навык самоанализа своей профессиональной деятельности;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пополняются методические копилки учителей.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2019-2020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выполнены.</w:t>
      </w:r>
    </w:p>
    <w:p w:rsidR="00B36FDC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CA7D29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слабо налажена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внутри ШМО, сократилось количество даваемых учителями открытых уроков;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недостаточный уровень работы по обобщению передового педагогического опыта на школьном и районном уровнях;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учителя готовы 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неполный охват и вовлеченность учителей в методическую работу;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методические объединения активно принимают участие в методической работе.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наилучших результатов в педагогической и ученической работе.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3.Повышение квалификации, педагогического мастерства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4.Продолжить работу по реализации ФГОС НОО, ООО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, СОО.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5.Осуществлять мониторинг процесса и результата профессиональной деятельности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CA7D29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8.Осуществлять психолого-педагогическую поддержку слабоуспевающих учащихся.</w:t>
      </w:r>
      <w:r w:rsidR="00B36F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9.Повышать эффективность работы школьного методического совета и школьных методических объединений.</w:t>
      </w:r>
    </w:p>
    <w:p w:rsidR="00CA7D29" w:rsidRPr="00CE6728" w:rsidRDefault="00CE6728" w:rsidP="00B36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Цели и </w:t>
      </w:r>
      <w:r w:rsidR="00CA7D29" w:rsidRPr="00CE67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дачи методической работы на 2020-2021</w:t>
      </w:r>
      <w:r w:rsidR="00CA7D29" w:rsidRPr="00CE67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CA7D29" w:rsidRDefault="00682E7B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2020-2021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продолжит работать по методической теме: «Совершенствование методов личностно-ориентированного обучения школьников».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педагогического мастерства учителя, качества образовательного процесса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через использование личностно-ориентированного подхода в обучении.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1.Достигнуть оптимальных конечных результатов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2.Повысить качества знаний и общую культуру обучающихся.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3.Обеспечить готовность и успешное 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государственной (итоговой) аттестации.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образования. 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направления деятельности педагогического коллектива по достижению оптимальных конечных результатов.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2.1.Организационно-педагогические мероприятия на начало учебного года </w:t>
      </w:r>
    </w:p>
    <w:tbl>
      <w:tblPr>
        <w:tblW w:w="5092" w:type="pct"/>
        <w:tblInd w:w="-474" w:type="dxa"/>
        <w:tblCellMar>
          <w:left w:w="0" w:type="dxa"/>
          <w:right w:w="0" w:type="dxa"/>
        </w:tblCellMar>
        <w:tblLook w:val="04A0"/>
      </w:tblPr>
      <w:tblGrid>
        <w:gridCol w:w="587"/>
        <w:gridCol w:w="5144"/>
        <w:gridCol w:w="1235"/>
        <w:gridCol w:w="2493"/>
      </w:tblGrid>
      <w:tr w:rsidR="00CA7D29" w:rsidTr="00C55023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Укомплектовать школу педагогическими кадрами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>медов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горячего питания по школе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набор в 10 класс.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Ильясова Б.А. 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 зачислении учащихся в 10-й класс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конкурс «Лучший учебный кабинет»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З.М., </w:t>
            </w:r>
            <w:proofErr w:type="spellStart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Алимагомедова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профсоюзным комитетом и зам. директора школы предварительно обсудить перспективный план работы школы на новый учебный год, подготовить ана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работы </w:t>
            </w:r>
            <w:proofErr w:type="spellStart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2019-2020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 и опред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елить задачи школы на новый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классных руководителей, заведующих кабинетами, руководителей кружковых занятий, определить смежность занятий по классам, помещения и учебные кабинеты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682E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вновь прибывших учителей и обучающихся с локальными актами и Уставом школы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книжного фонда школьных учебников и методической литературы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расписание на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тарификацию 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отчеты на начало учебного года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учебные кабинеты:</w:t>
            </w:r>
          </w:p>
          <w:p w:rsidR="00D52767" w:rsidRDefault="00D5276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FDC" w:rsidRDefault="00B36FDC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FDC" w:rsidRDefault="00B36FDC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2767" w:rsidRDefault="00D5276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438"/>
              <w:gridCol w:w="2470"/>
            </w:tblGrid>
            <w:tr w:rsidR="00CA7D29" w:rsidTr="00682E7B"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190C33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  <w:tc>
                <w:tcPr>
                  <w:tcW w:w="2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190C33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ГаджимурадоваХ.Х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682E7B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>Султанахмедова</w:t>
                  </w:r>
                  <w:proofErr w:type="spellEnd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Н.Ш.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Джанхуватова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У.Г.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Магомедова А.М.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Абдуллаева З.А.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Хизриева Р.М. 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Обслуживающий труд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Ш.Б.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Шарипова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З.Я.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Гусаниева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З.П.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Шахназарова Э.М.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Н.Г.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>Мирзамагомедова</w:t>
                  </w:r>
                  <w:proofErr w:type="spellEnd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Э.К.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 Р.Б.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Родной язык 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Асадуева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П.Б.</w:t>
                  </w:r>
                </w:p>
              </w:tc>
            </w:tr>
          </w:tbl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2.2.Мероприятия по охране жизни, здоровья и технике безопасности обучающихся и работников школы на учебный год</w:t>
      </w:r>
    </w:p>
    <w:tbl>
      <w:tblPr>
        <w:tblW w:w="5092" w:type="pct"/>
        <w:tblCellMar>
          <w:left w:w="0" w:type="dxa"/>
          <w:right w:w="0" w:type="dxa"/>
        </w:tblCellMar>
        <w:tblLook w:val="04A0"/>
      </w:tblPr>
      <w:tblGrid>
        <w:gridCol w:w="540"/>
        <w:gridCol w:w="4776"/>
        <w:gridCol w:w="1737"/>
        <w:gridCol w:w="2406"/>
      </w:tblGrid>
      <w:tr w:rsidR="00CA7D29" w:rsidTr="00C55023"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изучение Правил дорожного движения с учащимися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тематические утренники, викторины, конкурсы, соревнования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встречу с работниками ГИБДД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выставку детских рисунков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Классные руководители, 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периодически обсуждать вопрос о профилактике детского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Противопожарные мероприятия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 за пожарную безопасность, об установлении противопожарного режима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противопожарного инструктажа работников и обучающихся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01.09, 01.03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инвентаризацию огнетушителей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эвакуационные выходы из здания школы на соответствие требованиям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проводить осмотр пожарного водоема с составлением соответствующего акта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учителей с постановлениями Министерства труда РФ, правительства РФ по профилактике травматизма и несчастных случаев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ПК, 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обсуждать вопросы по профилактике и предупреждению травматизма и несчастных случаев среди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анализ работы школы по профилактике и предупреждению травматизма и несчастных случаев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за учебный год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 по охране жизни, здоровья и технике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документацию по разделу «Охрана жизни и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-листки здоровья в школьных журналах;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-медицинские карты на каждого ребенка;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-специальные медицинские группы;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по школе «Об охране жизни и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регулярный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санитарно- гигиенических требований согласно санитарным правилам и нормам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36FDC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-санитарно-гигиеническое состояние школьного учреждения, столовой, световой, питьевой,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режимы классных комнат, спортзала, мастерских и других помещений;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собдюдение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санитарно-гигиенических требований к уроку, рассаживание обучающихся согласно рекомендациям,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обучающихся 1-4х классов горячим питанием.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месяц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Сентябрь, январь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психолого-педагогическое сопровождение детей-инвалидов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инструктаж работников школы по вопросам охраны жизни детей и соблюдения правил ТБ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состояние пожарной безопасности в учебных помещениях и столовой.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 обратить на исправность электропроводки, огнетушителей.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оборудование кабинетов трудового обучения на соответствие требованиям техники безопасности.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меры безопасности в учебных кабинетах физики, химии, спортивном зале, кабинетах трудового обучения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и организации экскурсий, туристических походов тщательно выбирать маршруты, проводить подготовку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проверять средства первой доврачебной помощи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массовых мероприятий (в актовом зале, спортплощадке) принимать постоянные меры по безопасности и охране жизни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– технические мероприятия по улучшению условий и охраны труда работников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обучение и проверку знаний работников школы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организацию безопасной работы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ПК избрать комиссию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профсоюзным комитетом 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систематическийадминистративно-общественный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охраны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общий технический осмотр здания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ноябрь, январь, март, май, 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682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технический и обслуживающий персонал школы спецодеждой в соответствии с Нормами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2.3.Организация деятельности, направленная на получение общего образования.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05"/>
        <w:gridCol w:w="2042"/>
        <w:gridCol w:w="2441"/>
      </w:tblGrid>
      <w:tr w:rsidR="00CA7D29" w:rsidTr="00C55023"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детей по ступеням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Начальное общее –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Основное общее –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3.Среднее (полное) –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преемственности начальной и основной школы.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rPr>
          <w:trHeight w:val="1223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«трудными детьми»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Заседания профилактического совета.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«трудных» детей, 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Tr="00C55023">
        <w:trPr>
          <w:trHeight w:val="890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посещаемостью, успеваемостью, поведением «трудных детей»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внеклассных мероприятий, секций, кружков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учет фактической посещаемости учащихся занятий (ежедневный, недельный, месячный, годовой)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контроль за качеством приготовления пищи, ее разнообразием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>медов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медосмотра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диспансеризация.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май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сохранности книжного фонда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успеваемости и качества знаний по классам и предметам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 школе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государственной итоговой аттест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ации учащихся согласно Положению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Ознакомление с инструкциями по проведению экзаменов.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анкетирование, диагностика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 Деятельность по сохранению здоровья и формированию здорового образа жизни.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ухудшения состояния здоровья учащихся в период пребывания в школе;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достичь допустимого уровня здоровья; - создать условия для формирования здорового образа жизни.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"/>
        <w:gridCol w:w="5471"/>
        <w:gridCol w:w="1480"/>
        <w:gridCol w:w="1797"/>
      </w:tblGrid>
      <w:tr w:rsidR="00CA7D29" w:rsidTr="00C55023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содержание работы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физического развития и физической подготовки воспитанников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профилактика и медицинское просвещение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месячника здорового образа жизни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здоровья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рационального питания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профилактики употребления алкоголя, наркотических и психотропных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зам. Директора по ВР </w:t>
            </w:r>
          </w:p>
        </w:tc>
      </w:tr>
    </w:tbl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Создание условий для достижения целей и задач</w:t>
      </w:r>
    </w:p>
    <w:p w:rsidR="00CA7D29" w:rsidRPr="00007524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52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 Работа с педагогическими кадрами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усиление мотивации педагогов на освоение инновационных технологий обучения и воспитания школьников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"/>
        <w:gridCol w:w="4857"/>
        <w:gridCol w:w="1494"/>
        <w:gridCol w:w="2397"/>
      </w:tblGrid>
      <w:tr w:rsidR="00CA7D29" w:rsidTr="00C55023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1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педкадрами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учащимися в соответствии с учебным планом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функциональных обязанностей сотрудников.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1 - 10 сентября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Упорядочение прохождения медицинских осмотров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педработниками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прохождения  курсов повышения квалификации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ДИРО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методических объединений, методического совета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аттестации педагогов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поощрения педагогов с целью повышения мотивации к инновационной педагогической деятельности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председатель профкома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графика отпусков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рофкома</w:t>
            </w:r>
            <w:proofErr w:type="spellEnd"/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аттестуемых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методической работы в школе в соответствии с планом (план работы прилагается)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курсов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системы самообразования в соответствии с творческой темой школы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динамики профессионального роста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CA7D29" w:rsidRDefault="00CA7D29" w:rsidP="00B36FDC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B36FD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36FDC" w:rsidRPr="00B36FDC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B36F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0"/>
        <w:gridCol w:w="3394"/>
        <w:gridCol w:w="1281"/>
        <w:gridCol w:w="1935"/>
        <w:gridCol w:w="2118"/>
      </w:tblGrid>
      <w:tr w:rsidR="00CA7D29" w:rsidTr="00C55023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методических материалов по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аттестующимися педагогами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Аттестационная комиссия 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Справки 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Аттестуемые учителя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</w:tc>
      </w:tr>
    </w:tbl>
    <w:p w:rsidR="00CA7D29" w:rsidRDefault="00CA7D29" w:rsidP="00CA7D2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A7D29" w:rsidRDefault="00B36FDC" w:rsidP="00B36FD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молодыми специалистами и педагогами</w:t>
      </w:r>
    </w:p>
    <w:p w:rsidR="009D439B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B204C">
        <w:rPr>
          <w:rFonts w:ascii="Times New Roman" w:eastAsia="Times New Roman" w:hAnsi="Times New Roman" w:cs="Times New Roman"/>
          <w:bCs/>
          <w:sz w:val="24"/>
          <w:szCs w:val="24"/>
        </w:rPr>
        <w:t>планомерное раскрытие индивид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уальных педагогических способностей начинающих педагогов.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04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B204C" w:rsidRP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04C">
        <w:rPr>
          <w:rFonts w:ascii="Times New Roman" w:eastAsia="Times New Roman" w:hAnsi="Times New Roman" w:cs="Times New Roman"/>
          <w:bCs/>
          <w:sz w:val="24"/>
          <w:szCs w:val="24"/>
        </w:rPr>
        <w:t xml:space="preserve">1.Ускорение процесса профессиональной и социальной адаптации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молодых специалистов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9D439B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2.Установление отношений сотрудничества и взаимодействия между молодыми специалистами и опытными педагогами.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3.Приобретение практических навыков, необходимых для педагогической работы по занимаемой должности.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4.Удовлетворение потребности молодых учителей в непрерывном образовании и оказание им помощи в преодолении различных трудностей.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5.Помощь молодым учителям во внедрении современных подходов и передовых педагогических технологий в образовательный процесс.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6.Организация и проведение научно-методической работы по проблемам современного образования, проведение различного уровня методических семинаров, конференций, выставок с привлечением интеллектуального потенциала молодых учителей.</w:t>
      </w: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6"/>
        <w:gridCol w:w="4341"/>
        <w:gridCol w:w="1478"/>
        <w:gridCol w:w="2410"/>
      </w:tblGrid>
      <w:tr w:rsidR="000D6778" w:rsidTr="000D6778">
        <w:trPr>
          <w:trHeight w:val="285"/>
        </w:trPr>
        <w:tc>
          <w:tcPr>
            <w:tcW w:w="526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41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478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«Знания и умения учителя – залог творчества и успеха </w:t>
            </w:r>
            <w:proofErr w:type="gramStart"/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78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1.Презентация программы молодого учителя                                                         2.Знакомство с локальными актами школы                                                                   3.Микроисследования «Потенциальные возможности молодых педагогов в обучении, воспитании, проведении экспериментальной работы». «Предпочтения учителей при выборе форм повышения квалификации, принципы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побудившие учителей к повышению квалификации»         4.Методичесские консультации 5.Анкетировагние молодых учителей</w:t>
            </w:r>
          </w:p>
        </w:tc>
        <w:tc>
          <w:tcPr>
            <w:tcW w:w="1478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F092A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1.Требования к плану воспитательной работы. Методы познания личности. 2.Методические разработки. План характеристики класса, тематика родительских собраний, беседа с родителями</w:t>
            </w:r>
            <w:r w:rsidR="005E078B">
              <w:rPr>
                <w:rFonts w:ascii="Times New Roman" w:eastAsia="Times New Roman" w:hAnsi="Times New Roman" w:cs="Times New Roman"/>
                <w:sz w:val="24"/>
                <w:szCs w:val="24"/>
              </w:rPr>
              <w:t>, стиль взаимоотношений в семье и личность ребёнка.                         3.Дискуссия «Факторы влияния на уровень воспитанности школьников» 4.Документация классного руководителя.</w:t>
            </w:r>
          </w:p>
        </w:tc>
        <w:tc>
          <w:tcPr>
            <w:tcW w:w="1478" w:type="dxa"/>
          </w:tcPr>
          <w:p w:rsidR="000D6778" w:rsidRDefault="005E078B" w:rsidP="00AF092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0D6778" w:rsidRDefault="005E078B" w:rsidP="005E078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1.Совершенствование аналитической культуры учителя как основа повышения корректирующего влияния на образовательный процесс. 2.Методические разработки: требования к анализу урока и деятельности учителя на уроке: типы и формы уроков.                                       3.Практикум: самоанализ урока. 4.Дискуссия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«Факторы, влияющие на качество преподавания» </w:t>
            </w:r>
          </w:p>
        </w:tc>
        <w:tc>
          <w:tcPr>
            <w:tcW w:w="1478" w:type="dxa"/>
          </w:tcPr>
          <w:p w:rsidR="000D6778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078B" w:rsidTr="000D6778">
        <w:trPr>
          <w:trHeight w:val="276"/>
        </w:trPr>
        <w:tc>
          <w:tcPr>
            <w:tcW w:w="526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5E078B" w:rsidRPr="005E078B" w:rsidRDefault="005E078B" w:rsidP="005E078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1.Проблемы активизации учебно-познавательной деятельности учащихся.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Методические разработки: способы организации работы учащихся с учебником, текстом; виды лекций</w:t>
            </w:r>
          </w:p>
        </w:tc>
        <w:tc>
          <w:tcPr>
            <w:tcW w:w="1478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</w:tcPr>
          <w:p w:rsidR="005E078B" w:rsidRDefault="00AF092A" w:rsidP="003048E9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078B" w:rsidTr="000D6778">
        <w:trPr>
          <w:trHeight w:val="276"/>
        </w:trPr>
        <w:tc>
          <w:tcPr>
            <w:tcW w:w="526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1.Психолого-педагогические требования к проверке, учёту и оценке знаний учащихся.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разработки: как помочь учащимся подготовиться к экзаменам; как готовиться к устным выступлениям; формы контроля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знаний. 3.Дискуссия: «Трудная ситуация на уроке и ваш выход из неё»</w:t>
            </w:r>
          </w:p>
        </w:tc>
        <w:tc>
          <w:tcPr>
            <w:tcW w:w="1478" w:type="dxa"/>
          </w:tcPr>
          <w:p w:rsidR="005E078B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410" w:type="dxa"/>
          </w:tcPr>
          <w:p w:rsidR="005E078B" w:rsidRDefault="00AF092A" w:rsidP="003048E9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E078B" w:rsidTr="000D6778">
        <w:trPr>
          <w:trHeight w:val="285"/>
        </w:trPr>
        <w:tc>
          <w:tcPr>
            <w:tcW w:w="526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1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1.Круглый стол: «Управленческие умения учителя и пути их дальнейшего развития»  2.Микроисследования: «приоритеты творческого саморазвития»</w:t>
            </w:r>
          </w:p>
        </w:tc>
        <w:tc>
          <w:tcPr>
            <w:tcW w:w="1478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</w:tbl>
    <w:p w:rsidR="00CA7D29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3.4.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недели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интересов и раскрытие творческого потенциала учащихся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"/>
        <w:gridCol w:w="3040"/>
        <w:gridCol w:w="1634"/>
        <w:gridCol w:w="1650"/>
        <w:gridCol w:w="2553"/>
      </w:tblGrid>
      <w:tr w:rsidR="00CA7D29" w:rsidRPr="009C0B58" w:rsidTr="00C55023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ОБЖ, физкультуры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0E6CE2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E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зам. директора по УВР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D4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="00D4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изация познавательных интересов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 творческой деятельности учащихся</w:t>
            </w:r>
          </w:p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RPr="009C0B58" w:rsidTr="00C55023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3D1E3C" w:rsidRDefault="003D1E3C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8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3D1E3C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</w:t>
            </w: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языка, литературы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B93595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5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B93595" w:rsidRDefault="00B93595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биологии,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A7D29" w:rsidRDefault="00B36FDC" w:rsidP="00345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 работы педагогического совета</w:t>
      </w:r>
    </w:p>
    <w:tbl>
      <w:tblPr>
        <w:tblW w:w="5166" w:type="pct"/>
        <w:tblCellMar>
          <w:left w:w="0" w:type="dxa"/>
          <w:right w:w="0" w:type="dxa"/>
        </w:tblCellMar>
        <w:tblLook w:val="04A0"/>
      </w:tblPr>
      <w:tblGrid>
        <w:gridCol w:w="1412"/>
        <w:gridCol w:w="4800"/>
        <w:gridCol w:w="3384"/>
      </w:tblGrid>
      <w:tr w:rsidR="00CA7D29" w:rsidRPr="0015272E" w:rsidTr="00C55023"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2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Ответственные</w:t>
            </w: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9D439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школы за 2019 – 2020</w:t>
            </w:r>
            <w:r w:rsidR="00CA7D29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и задачи на новый учебный год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</w:t>
            </w:r>
            <w:r w:rsidR="004578B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плана работы школы на 2020 –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036C34" w:rsidRPr="0015272E" w:rsidRDefault="00036C34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036C34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9" w:rsidRDefault="003048E9" w:rsidP="00304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ІІ-ую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(Алиева Э.З.)</w:t>
            </w:r>
          </w:p>
          <w:p w:rsidR="00CA7D29" w:rsidRDefault="003048E9" w:rsidP="003048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воспитательные технологии, семья и школа: пути эффективного сотрудничества в современных условиях (Абдурахманова З.М.)</w:t>
            </w:r>
          </w:p>
          <w:p w:rsidR="003048E9" w:rsidRPr="003048E9" w:rsidRDefault="003048E9" w:rsidP="003048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3.Разное 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Default="003048E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ІІІ-ю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(Ильясова Б.А.)</w:t>
            </w:r>
          </w:p>
          <w:p w:rsidR="003048E9" w:rsidRPr="0015272E" w:rsidRDefault="003048E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«ФГОС – внеурочная деятельность – важнейший компонент современного образовательного процесса в школе»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ІV-ую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(Алиева Э.З.)</w:t>
            </w:r>
          </w:p>
          <w:p w:rsidR="00036C34" w:rsidRDefault="00036C34" w:rsidP="009B7A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2.Современные технологии, методы и приёмы развития образовательной компетентности школьника (Ильясова Б.А.)</w:t>
            </w:r>
          </w:p>
          <w:p w:rsidR="00CA7D29" w:rsidRPr="0015272E" w:rsidRDefault="0034514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3.Разное 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      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обучающихся 9,11 классов к государственной (итоговой) аттестации.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обучающихся 1 – 8, 10 классов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34" w:rsidRPr="0015272E" w:rsidRDefault="00036C34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об основном общем образовании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 среднем общем образовании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A7D29" w:rsidRPr="0015272E" w:rsidRDefault="00CA7D29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9D0027" w:rsidRDefault="009D0027"/>
    <w:sectPr w:rsidR="009D0027" w:rsidSect="009B7AE2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5A1"/>
    <w:multiLevelType w:val="multilevel"/>
    <w:tmpl w:val="722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964D4"/>
    <w:multiLevelType w:val="hybridMultilevel"/>
    <w:tmpl w:val="5048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7C37"/>
    <w:multiLevelType w:val="multilevel"/>
    <w:tmpl w:val="43A8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1565A"/>
    <w:multiLevelType w:val="multilevel"/>
    <w:tmpl w:val="EA5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A5676"/>
    <w:multiLevelType w:val="multilevel"/>
    <w:tmpl w:val="6F4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46920"/>
    <w:multiLevelType w:val="multilevel"/>
    <w:tmpl w:val="5E2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40598"/>
    <w:multiLevelType w:val="multilevel"/>
    <w:tmpl w:val="860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A23D4"/>
    <w:multiLevelType w:val="multilevel"/>
    <w:tmpl w:val="6C2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D6D20"/>
    <w:multiLevelType w:val="hybridMultilevel"/>
    <w:tmpl w:val="6046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57368"/>
    <w:multiLevelType w:val="multilevel"/>
    <w:tmpl w:val="520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628F8"/>
    <w:multiLevelType w:val="multilevel"/>
    <w:tmpl w:val="F1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D4A3F"/>
    <w:multiLevelType w:val="multilevel"/>
    <w:tmpl w:val="1B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F0740"/>
    <w:multiLevelType w:val="multilevel"/>
    <w:tmpl w:val="A77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B611F"/>
    <w:multiLevelType w:val="multilevel"/>
    <w:tmpl w:val="6EA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93137"/>
    <w:multiLevelType w:val="multilevel"/>
    <w:tmpl w:val="822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14"/>
  </w:num>
  <w:num w:numId="12">
    <w:abstractNumId w:val="4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A7D29"/>
    <w:rsid w:val="00036C34"/>
    <w:rsid w:val="000D6778"/>
    <w:rsid w:val="000E6CE2"/>
    <w:rsid w:val="00125A15"/>
    <w:rsid w:val="00183F5E"/>
    <w:rsid w:val="001B5B22"/>
    <w:rsid w:val="00280812"/>
    <w:rsid w:val="003048E9"/>
    <w:rsid w:val="003371A6"/>
    <w:rsid w:val="00345147"/>
    <w:rsid w:val="0037279C"/>
    <w:rsid w:val="0039030C"/>
    <w:rsid w:val="00393680"/>
    <w:rsid w:val="003D1E3C"/>
    <w:rsid w:val="003F5369"/>
    <w:rsid w:val="00446161"/>
    <w:rsid w:val="00452AD6"/>
    <w:rsid w:val="004578B7"/>
    <w:rsid w:val="004E60A9"/>
    <w:rsid w:val="0058176D"/>
    <w:rsid w:val="005B6A39"/>
    <w:rsid w:val="005E078B"/>
    <w:rsid w:val="005F24FA"/>
    <w:rsid w:val="00606B8E"/>
    <w:rsid w:val="00656771"/>
    <w:rsid w:val="00675CBC"/>
    <w:rsid w:val="00682E7B"/>
    <w:rsid w:val="006A0033"/>
    <w:rsid w:val="006B204C"/>
    <w:rsid w:val="0071000B"/>
    <w:rsid w:val="0073214F"/>
    <w:rsid w:val="007E0341"/>
    <w:rsid w:val="00806631"/>
    <w:rsid w:val="008752B3"/>
    <w:rsid w:val="00885D5B"/>
    <w:rsid w:val="00943C31"/>
    <w:rsid w:val="00973ADC"/>
    <w:rsid w:val="009B7AE2"/>
    <w:rsid w:val="009D0027"/>
    <w:rsid w:val="009D439B"/>
    <w:rsid w:val="00AF092A"/>
    <w:rsid w:val="00AF1340"/>
    <w:rsid w:val="00B36FDC"/>
    <w:rsid w:val="00B54F29"/>
    <w:rsid w:val="00B660CC"/>
    <w:rsid w:val="00B93595"/>
    <w:rsid w:val="00C40758"/>
    <w:rsid w:val="00C55023"/>
    <w:rsid w:val="00CA7D29"/>
    <w:rsid w:val="00CB177F"/>
    <w:rsid w:val="00CE6728"/>
    <w:rsid w:val="00D10CC0"/>
    <w:rsid w:val="00D45766"/>
    <w:rsid w:val="00D46BF0"/>
    <w:rsid w:val="00D52767"/>
    <w:rsid w:val="00D62D0E"/>
    <w:rsid w:val="00E76106"/>
    <w:rsid w:val="00F578CD"/>
    <w:rsid w:val="00F71F69"/>
    <w:rsid w:val="00FB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2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A7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7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7D29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CA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D2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E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0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6713</Words>
  <Characters>38266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WINDOWS-7-0920</dc:creator>
  <cp:lastModifiedBy>1</cp:lastModifiedBy>
  <cp:revision>2</cp:revision>
  <cp:lastPrinted>2020-10-23T05:42:00Z</cp:lastPrinted>
  <dcterms:created xsi:type="dcterms:W3CDTF">2020-12-15T08:03:00Z</dcterms:created>
  <dcterms:modified xsi:type="dcterms:W3CDTF">2020-12-15T08:03:00Z</dcterms:modified>
</cp:coreProperties>
</file>